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C7B9" w14:textId="25ABDC01" w:rsidR="00AD2FCB" w:rsidRPr="00856845" w:rsidRDefault="007626FB" w:rsidP="00AD2FCB">
      <w:pPr>
        <w:pStyle w:val="Heading1"/>
        <w:tabs>
          <w:tab w:val="left" w:pos="270"/>
        </w:tabs>
        <w:spacing w:before="120"/>
        <w:rPr>
          <w:rFonts w:ascii="Arial Narrow" w:hAnsi="Arial Narrow" w:cs="Times New Roman"/>
          <w:sz w:val="20"/>
          <w:szCs w:val="20"/>
        </w:rPr>
      </w:pPr>
      <w:r w:rsidRPr="00CF02E7">
        <w:rPr>
          <w:rFonts w:ascii="Arial Narrow" w:hAnsi="Arial Narrow" w:cs="Times New Roman"/>
          <w:sz w:val="20"/>
          <w:szCs w:val="20"/>
        </w:rPr>
        <w:t>I.</w:t>
      </w:r>
      <w:r w:rsidR="00AD2FCB" w:rsidRPr="00CF02E7">
        <w:rPr>
          <w:rFonts w:ascii="Arial Narrow" w:hAnsi="Arial Narrow" w:cs="Times New Roman"/>
          <w:sz w:val="20"/>
          <w:szCs w:val="20"/>
        </w:rPr>
        <w:tab/>
        <w:t xml:space="preserve">PURPOSE OF </w:t>
      </w:r>
      <w:r w:rsidR="00CF02E7" w:rsidRPr="00CF02E7">
        <w:rPr>
          <w:rFonts w:ascii="Arial Narrow" w:hAnsi="Arial Narrow" w:cs="Times New Roman"/>
          <w:sz w:val="20"/>
          <w:szCs w:val="20"/>
        </w:rPr>
        <w:t xml:space="preserve">THE </w:t>
      </w:r>
      <w:r w:rsidR="00AD2FCB" w:rsidRPr="00CF02E7">
        <w:rPr>
          <w:rFonts w:ascii="Arial Narrow" w:hAnsi="Arial Narrow" w:cs="Times New Roman"/>
          <w:sz w:val="20"/>
          <w:szCs w:val="20"/>
        </w:rPr>
        <w:t>U</w:t>
      </w:r>
      <w:r w:rsidR="00CF02E7" w:rsidRPr="00CF02E7">
        <w:rPr>
          <w:rFonts w:ascii="Arial Narrow" w:hAnsi="Arial Narrow" w:cs="Times New Roman"/>
          <w:sz w:val="20"/>
          <w:szCs w:val="20"/>
        </w:rPr>
        <w:t xml:space="preserve">NIVERAL DESIGN FOR LEARNING (UDL) </w:t>
      </w:r>
      <w:r w:rsidR="00AD2FCB" w:rsidRPr="00CF02E7">
        <w:rPr>
          <w:rFonts w:ascii="Arial Narrow" w:hAnsi="Arial Narrow" w:cs="Times New Roman"/>
          <w:sz w:val="20"/>
          <w:szCs w:val="20"/>
        </w:rPr>
        <w:t>OPTIMIZING IMPLEMENTATION GRANT</w:t>
      </w:r>
      <w:r w:rsidR="00AD2FCB" w:rsidRPr="00856845">
        <w:rPr>
          <w:rFonts w:ascii="Arial Narrow" w:hAnsi="Arial Narrow" w:cs="Times New Roman"/>
          <w:sz w:val="20"/>
          <w:szCs w:val="20"/>
        </w:rPr>
        <w:t xml:space="preserve"> </w:t>
      </w:r>
    </w:p>
    <w:p w14:paraId="3AD7BBA8" w14:textId="77777777" w:rsidR="00AD2FCB" w:rsidRPr="00856845" w:rsidRDefault="00AD2FCB" w:rsidP="00AD2FCB">
      <w:pPr>
        <w:spacing w:before="120"/>
        <w:ind w:left="270"/>
        <w:rPr>
          <w:rFonts w:ascii="Arial Narrow" w:hAnsi="Arial Narrow"/>
          <w:spacing w:val="-2"/>
          <w:sz w:val="20"/>
          <w:szCs w:val="20"/>
        </w:rPr>
      </w:pPr>
      <w:r w:rsidRPr="00856845">
        <w:rPr>
          <w:rFonts w:ascii="Arial Narrow" w:hAnsi="Arial Narrow"/>
          <w:spacing w:val="-2"/>
          <w:sz w:val="20"/>
          <w:szCs w:val="20"/>
        </w:rPr>
        <w:t xml:space="preserve">The Pennsylvania Department of Education (PDE), Bureau of Special Education is requesting applications from Local Education Agencies (LEAs) interested in </w:t>
      </w:r>
      <w:r>
        <w:rPr>
          <w:rFonts w:ascii="Arial Narrow" w:hAnsi="Arial Narrow"/>
          <w:spacing w:val="-2"/>
          <w:sz w:val="20"/>
          <w:szCs w:val="20"/>
        </w:rPr>
        <w:t xml:space="preserve">optimizing equity and accessibility through the implementation of Universal Design for Learning principles </w:t>
      </w:r>
      <w:r w:rsidRPr="00856845">
        <w:rPr>
          <w:rFonts w:ascii="Arial Narrow" w:hAnsi="Arial Narrow"/>
          <w:spacing w:val="-2"/>
          <w:sz w:val="20"/>
          <w:szCs w:val="20"/>
        </w:rPr>
        <w:t xml:space="preserve">for </w:t>
      </w:r>
      <w:r>
        <w:rPr>
          <w:rFonts w:ascii="Arial Narrow" w:hAnsi="Arial Narrow"/>
          <w:spacing w:val="-2"/>
          <w:sz w:val="20"/>
          <w:szCs w:val="20"/>
        </w:rPr>
        <w:t xml:space="preserve">ALL </w:t>
      </w:r>
      <w:r w:rsidRPr="00856845">
        <w:rPr>
          <w:rFonts w:ascii="Arial Narrow" w:hAnsi="Arial Narrow"/>
          <w:spacing w:val="-2"/>
          <w:sz w:val="20"/>
          <w:szCs w:val="20"/>
        </w:rPr>
        <w:t>students</w:t>
      </w:r>
      <w:r>
        <w:rPr>
          <w:rFonts w:ascii="Arial Narrow" w:hAnsi="Arial Narrow"/>
          <w:spacing w:val="-2"/>
          <w:sz w:val="20"/>
          <w:szCs w:val="20"/>
        </w:rPr>
        <w:t xml:space="preserve">. The </w:t>
      </w:r>
      <w:r w:rsidRPr="00856845">
        <w:rPr>
          <w:rFonts w:ascii="Arial Narrow" w:hAnsi="Arial Narrow"/>
          <w:spacing w:val="-2"/>
          <w:sz w:val="20"/>
          <w:szCs w:val="20"/>
        </w:rPr>
        <w:t xml:space="preserve">ultimate goal is to </w:t>
      </w:r>
      <w:r>
        <w:rPr>
          <w:rFonts w:ascii="Arial Narrow" w:hAnsi="Arial Narrow"/>
          <w:spacing w:val="-2"/>
          <w:sz w:val="20"/>
          <w:szCs w:val="20"/>
        </w:rPr>
        <w:t>enhance the established systems use of UDL methodologies across all stakeholders (staff, student, family, administrator) through customized coaching and technical assistance resulting in a more robust continuum of services and improved least restrictive environment (LRE) outcomes for students with disabilities.</w:t>
      </w:r>
    </w:p>
    <w:p w14:paraId="0146DF65" w14:textId="77777777" w:rsidR="00AD2FCB" w:rsidRPr="00856845" w:rsidRDefault="00AD2FCB" w:rsidP="00AD2FCB">
      <w:pPr>
        <w:ind w:left="180"/>
        <w:rPr>
          <w:rFonts w:ascii="Arial Narrow" w:hAnsi="Arial Narrow"/>
          <w:spacing w:val="-2"/>
          <w:sz w:val="20"/>
          <w:szCs w:val="20"/>
        </w:rPr>
      </w:pPr>
    </w:p>
    <w:p w14:paraId="16F4E47C" w14:textId="589549F6" w:rsidR="00AD2FCB" w:rsidRPr="00856845" w:rsidRDefault="00CF02E7" w:rsidP="00AD2FCB">
      <w:pPr>
        <w:ind w:left="630" w:hanging="360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  <w:sz w:val="20"/>
          <w:szCs w:val="20"/>
        </w:rPr>
        <w:t xml:space="preserve">Outcomes </w:t>
      </w:r>
      <w:r w:rsidRPr="00CF02E7">
        <w:rPr>
          <w:rFonts w:ascii="Arial Narrow" w:hAnsi="Arial Narrow"/>
          <w:spacing w:val="-2"/>
          <w:sz w:val="20"/>
          <w:szCs w:val="20"/>
        </w:rPr>
        <w:t xml:space="preserve">of The </w:t>
      </w:r>
      <w:r w:rsidR="00AD2FCB" w:rsidRPr="00CF02E7">
        <w:rPr>
          <w:rFonts w:ascii="Arial Narrow" w:hAnsi="Arial Narrow"/>
          <w:spacing w:val="-2"/>
          <w:sz w:val="20"/>
          <w:szCs w:val="20"/>
        </w:rPr>
        <w:t>UDL</w:t>
      </w:r>
      <w:r>
        <w:rPr>
          <w:rFonts w:ascii="Arial Narrow" w:hAnsi="Arial Narrow"/>
          <w:spacing w:val="-2"/>
          <w:sz w:val="20"/>
          <w:szCs w:val="20"/>
        </w:rPr>
        <w:t xml:space="preserve"> </w:t>
      </w:r>
      <w:r w:rsidR="00AD2FCB">
        <w:rPr>
          <w:rFonts w:ascii="Arial Narrow" w:hAnsi="Arial Narrow"/>
          <w:spacing w:val="-2"/>
          <w:sz w:val="20"/>
          <w:szCs w:val="20"/>
        </w:rPr>
        <w:t>Optimizing Implementation</w:t>
      </w:r>
      <w:r w:rsidR="00AD2FCB" w:rsidRPr="00856845">
        <w:rPr>
          <w:rFonts w:ascii="Arial Narrow" w:hAnsi="Arial Narrow"/>
          <w:spacing w:val="-2"/>
          <w:sz w:val="20"/>
          <w:szCs w:val="20"/>
        </w:rPr>
        <w:t xml:space="preserve"> Grant </w:t>
      </w:r>
      <w:r w:rsidR="001E16D9">
        <w:rPr>
          <w:rFonts w:ascii="Arial Narrow" w:hAnsi="Arial Narrow"/>
          <w:spacing w:val="-2"/>
          <w:sz w:val="20"/>
          <w:szCs w:val="20"/>
        </w:rPr>
        <w:t>are</w:t>
      </w:r>
      <w:r w:rsidR="00AD2FCB" w:rsidRPr="00856845">
        <w:rPr>
          <w:rFonts w:ascii="Arial Narrow" w:hAnsi="Arial Narrow"/>
          <w:spacing w:val="-2"/>
          <w:sz w:val="20"/>
          <w:szCs w:val="20"/>
        </w:rPr>
        <w:t xml:space="preserve"> to:</w:t>
      </w:r>
    </w:p>
    <w:p w14:paraId="4BEE24C4" w14:textId="77777777" w:rsidR="00AD2FCB" w:rsidRPr="00BA74BF" w:rsidRDefault="00AD2FCB" w:rsidP="00AD2FCB">
      <w:pPr>
        <w:pStyle w:val="ListParagraph"/>
        <w:numPr>
          <w:ilvl w:val="0"/>
          <w:numId w:val="2"/>
        </w:numPr>
        <w:spacing w:after="160"/>
        <w:rPr>
          <w:rFonts w:ascii="Arial Narrow" w:hAnsi="Arial Narrow"/>
          <w:sz w:val="20"/>
          <w:szCs w:val="20"/>
        </w:rPr>
      </w:pPr>
      <w:r w:rsidRPr="00BA74BF">
        <w:rPr>
          <w:rFonts w:ascii="Arial Narrow" w:hAnsi="Arial Narrow"/>
          <w:sz w:val="20"/>
          <w:szCs w:val="20"/>
        </w:rPr>
        <w:t xml:space="preserve">Support </w:t>
      </w:r>
      <w:r>
        <w:rPr>
          <w:rFonts w:ascii="Arial Narrow" w:hAnsi="Arial Narrow"/>
          <w:sz w:val="20"/>
          <w:szCs w:val="20"/>
        </w:rPr>
        <w:t xml:space="preserve">the development/enhancement of </w:t>
      </w:r>
      <w:r w:rsidRPr="00BA74BF">
        <w:rPr>
          <w:rFonts w:ascii="Arial Narrow" w:hAnsi="Arial Narrow"/>
          <w:sz w:val="20"/>
          <w:szCs w:val="20"/>
        </w:rPr>
        <w:t>a shared vision for improvement (among stakeholders) to enhance equity, accessibility, and student outcomes.</w:t>
      </w:r>
    </w:p>
    <w:p w14:paraId="0A054FA1" w14:textId="77777777" w:rsidR="00AD2FCB" w:rsidRPr="00BA74BF" w:rsidRDefault="00AD2FCB" w:rsidP="00AD2FCB">
      <w:pPr>
        <w:pStyle w:val="ListParagraph"/>
        <w:numPr>
          <w:ilvl w:val="0"/>
          <w:numId w:val="2"/>
        </w:numPr>
        <w:spacing w:after="160"/>
        <w:rPr>
          <w:rFonts w:ascii="Arial Narrow" w:hAnsi="Arial Narrow"/>
          <w:sz w:val="20"/>
          <w:szCs w:val="20"/>
        </w:rPr>
      </w:pPr>
      <w:r w:rsidRPr="00BA74BF">
        <w:rPr>
          <w:rFonts w:ascii="Arial Narrow" w:hAnsi="Arial Narrow"/>
          <w:sz w:val="20"/>
          <w:szCs w:val="20"/>
        </w:rPr>
        <w:t>Promote expert learning by removing barriers within the educational environment.</w:t>
      </w:r>
    </w:p>
    <w:p w14:paraId="08CC9C2C" w14:textId="77777777" w:rsidR="00AD2FCB" w:rsidRPr="00BA74BF" w:rsidRDefault="00AD2FCB" w:rsidP="00AD2FCB">
      <w:pPr>
        <w:pStyle w:val="ListParagraph"/>
        <w:numPr>
          <w:ilvl w:val="0"/>
          <w:numId w:val="2"/>
        </w:numPr>
        <w:spacing w:after="160"/>
        <w:rPr>
          <w:rFonts w:ascii="Arial Narrow" w:hAnsi="Arial Narrow"/>
          <w:sz w:val="20"/>
          <w:szCs w:val="20"/>
        </w:rPr>
      </w:pPr>
      <w:r w:rsidRPr="00BA74BF">
        <w:rPr>
          <w:rFonts w:ascii="Arial Narrow" w:hAnsi="Arial Narrow"/>
          <w:sz w:val="20"/>
          <w:szCs w:val="20"/>
        </w:rPr>
        <w:t xml:space="preserve">Increase educators’ responsiveness to learner variability by equipping them with tools to provide multiple means of engagement, representation, and action and expression through coaching, TA, and participation in a Community of Practice. </w:t>
      </w:r>
    </w:p>
    <w:p w14:paraId="2C8FFECE" w14:textId="77777777" w:rsidR="00AD2FCB" w:rsidRPr="00AE7E03" w:rsidRDefault="00AD2FCB" w:rsidP="00AD2FCB">
      <w:pPr>
        <w:pStyle w:val="ListParagraph"/>
        <w:numPr>
          <w:ilvl w:val="0"/>
          <w:numId w:val="2"/>
        </w:numPr>
        <w:spacing w:after="160"/>
        <w:rPr>
          <w:rFonts w:ascii="Arial Narrow" w:hAnsi="Arial Narrow"/>
          <w:sz w:val="20"/>
          <w:szCs w:val="20"/>
        </w:rPr>
      </w:pPr>
      <w:r w:rsidRPr="00BA74BF">
        <w:rPr>
          <w:rFonts w:ascii="Arial Narrow" w:hAnsi="Arial Narrow"/>
          <w:sz w:val="20"/>
          <w:szCs w:val="20"/>
        </w:rPr>
        <w:t>Enhance administrative knowledge of UDL to build systemic change through evaluation of educator effectiveness and implementation of successful student programming that is equitable to ALL.</w:t>
      </w:r>
    </w:p>
    <w:p w14:paraId="2B2EEEDE" w14:textId="77777777" w:rsidR="00AD2FCB" w:rsidRPr="00856845" w:rsidRDefault="00AD2FCB" w:rsidP="00AD2FCB">
      <w:pPr>
        <w:ind w:left="270" w:hanging="270"/>
        <w:contextualSpacing/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</w:pPr>
      <w:r w:rsidRPr="00856845"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  <w:t xml:space="preserve">II. </w:t>
      </w:r>
      <w:r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  <w:tab/>
      </w:r>
      <w:r w:rsidRPr="00856845"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  <w:t>APPLICATION CRITERIA AND GRANT PRIORITIES</w:t>
      </w:r>
    </w:p>
    <w:p w14:paraId="428E7FCF" w14:textId="77777777" w:rsidR="00AD2FCB" w:rsidRPr="00856845" w:rsidRDefault="00AD2FCB" w:rsidP="00AD2FCB">
      <w:pPr>
        <w:numPr>
          <w:ilvl w:val="0"/>
          <w:numId w:val="1"/>
        </w:numPr>
        <w:spacing w:before="120"/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/>
          <w:bCs/>
          <w:spacing w:val="-2"/>
          <w:sz w:val="20"/>
          <w:szCs w:val="20"/>
          <w:u w:val="single"/>
        </w:rPr>
        <w:t>ELIGIBILITY</w:t>
      </w:r>
    </w:p>
    <w:p w14:paraId="6FC9F4C6" w14:textId="77777777" w:rsidR="00AD2FCB" w:rsidRPr="00856845" w:rsidRDefault="00AD2FCB" w:rsidP="00AD2FCB">
      <w:pPr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Cs/>
          <w:sz w:val="20"/>
          <w:szCs w:val="20"/>
        </w:rPr>
        <w:t>Local Education Agencies, including school districts, charter schools, and cyber charter schools are eligible to apply. Grant monies will be awarded to applicants that:</w:t>
      </w:r>
    </w:p>
    <w:p w14:paraId="31C04232" w14:textId="77777777" w:rsidR="00AD2FCB" w:rsidRDefault="00AD2FCB" w:rsidP="00AD2FCB">
      <w:pPr>
        <w:pStyle w:val="ListParagraph"/>
        <w:numPr>
          <w:ilvl w:val="0"/>
          <w:numId w:val="8"/>
        </w:numPr>
        <w:spacing w:after="160"/>
        <w:rPr>
          <w:rFonts w:ascii="Arial Narrow" w:hAnsi="Arial Narrow"/>
          <w:sz w:val="20"/>
          <w:szCs w:val="20"/>
        </w:rPr>
      </w:pPr>
      <w:r w:rsidRPr="00681AAB">
        <w:rPr>
          <w:rFonts w:ascii="Arial Narrow" w:hAnsi="Arial Narrow"/>
          <w:sz w:val="20"/>
          <w:szCs w:val="20"/>
        </w:rPr>
        <w:t xml:space="preserve">commit to the creation of a UDL Implementation Team </w:t>
      </w:r>
      <w:r>
        <w:rPr>
          <w:rFonts w:ascii="Arial Narrow" w:hAnsi="Arial Narrow"/>
          <w:sz w:val="20"/>
          <w:szCs w:val="20"/>
        </w:rPr>
        <w:t>consisting of a representative from each of the following stakeholders:</w:t>
      </w:r>
    </w:p>
    <w:p w14:paraId="37B85227" w14:textId="77777777" w:rsidR="00AD2FCB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 administrator (district and/or building level</w:t>
      </w:r>
      <w:proofErr w:type="gramStart"/>
      <w:r>
        <w:rPr>
          <w:rFonts w:ascii="Arial Narrow" w:hAnsi="Arial Narrow"/>
          <w:sz w:val="20"/>
          <w:szCs w:val="20"/>
        </w:rPr>
        <w:t>);</w:t>
      </w:r>
      <w:proofErr w:type="gramEnd"/>
    </w:p>
    <w:p w14:paraId="353481C7" w14:textId="77777777" w:rsidR="00AD2FCB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staff (</w:t>
      </w:r>
      <w:proofErr w:type="gramStart"/>
      <w:r>
        <w:rPr>
          <w:rFonts w:ascii="Arial Narrow" w:hAnsi="Arial Narrow"/>
          <w:sz w:val="20"/>
          <w:szCs w:val="20"/>
        </w:rPr>
        <w:t>i.e.</w:t>
      </w:r>
      <w:proofErr w:type="gramEnd"/>
      <w:r>
        <w:rPr>
          <w:rFonts w:ascii="Arial Narrow" w:hAnsi="Arial Narrow"/>
          <w:sz w:val="20"/>
          <w:szCs w:val="20"/>
        </w:rPr>
        <w:t xml:space="preserve"> related service, general education, counselor, special education, paraprofessional);</w:t>
      </w:r>
    </w:p>
    <w:p w14:paraId="3A638071" w14:textId="77777777" w:rsidR="00AD2FCB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student;</w:t>
      </w:r>
      <w:proofErr w:type="gramEnd"/>
    </w:p>
    <w:p w14:paraId="16433E07" w14:textId="77777777" w:rsidR="00AD2FCB" w:rsidRPr="00DD3B94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family member not employed by the </w:t>
      </w:r>
      <w:proofErr w:type="gramStart"/>
      <w:r>
        <w:rPr>
          <w:rFonts w:ascii="Arial Narrow" w:hAnsi="Arial Narrow"/>
          <w:sz w:val="20"/>
          <w:szCs w:val="20"/>
        </w:rPr>
        <w:t>LEA;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</w:p>
    <w:p w14:paraId="2CAF5741" w14:textId="77777777" w:rsidR="00AD2FCB" w:rsidRPr="00681AAB" w:rsidRDefault="00AD2FCB" w:rsidP="00AD2FCB">
      <w:pPr>
        <w:pStyle w:val="ListParagraph"/>
        <w:numPr>
          <w:ilvl w:val="0"/>
          <w:numId w:val="8"/>
        </w:numPr>
        <w:spacing w:after="160"/>
        <w:rPr>
          <w:rFonts w:ascii="Arial Narrow" w:hAnsi="Arial Narrow"/>
          <w:sz w:val="20"/>
          <w:szCs w:val="20"/>
        </w:rPr>
      </w:pPr>
      <w:r w:rsidRPr="00681AAB">
        <w:rPr>
          <w:rFonts w:ascii="Arial Narrow" w:hAnsi="Arial Narrow"/>
          <w:sz w:val="20"/>
          <w:szCs w:val="20"/>
        </w:rPr>
        <w:t xml:space="preserve">develop an action plan that guides the integration of UDL into already existing </w:t>
      </w:r>
      <w:proofErr w:type="gramStart"/>
      <w:r w:rsidRPr="00681AAB">
        <w:rPr>
          <w:rFonts w:ascii="Arial Narrow" w:hAnsi="Arial Narrow"/>
          <w:sz w:val="20"/>
          <w:szCs w:val="20"/>
        </w:rPr>
        <w:t>structures</w:t>
      </w:r>
      <w:r>
        <w:rPr>
          <w:rFonts w:ascii="Arial Narrow" w:hAnsi="Arial Narrow"/>
          <w:sz w:val="20"/>
          <w:szCs w:val="20"/>
        </w:rPr>
        <w:t>;</w:t>
      </w:r>
      <w:proofErr w:type="gramEnd"/>
    </w:p>
    <w:p w14:paraId="5DB321BE" w14:textId="77777777" w:rsidR="00AD2FCB" w:rsidRPr="00681AAB" w:rsidRDefault="00AD2FCB" w:rsidP="00AD2FCB">
      <w:pPr>
        <w:pStyle w:val="ListParagraph"/>
        <w:numPr>
          <w:ilvl w:val="0"/>
          <w:numId w:val="8"/>
        </w:numPr>
        <w:spacing w:after="160"/>
        <w:rPr>
          <w:rFonts w:ascii="Arial Narrow" w:hAnsi="Arial Narrow"/>
          <w:sz w:val="20"/>
          <w:szCs w:val="20"/>
        </w:rPr>
      </w:pPr>
      <w:r w:rsidRPr="00681AAB">
        <w:rPr>
          <w:rFonts w:ascii="Arial Narrow" w:hAnsi="Arial Narrow"/>
          <w:sz w:val="20"/>
          <w:szCs w:val="20"/>
        </w:rPr>
        <w:t>enhance the LEA</w:t>
      </w:r>
      <w:r>
        <w:rPr>
          <w:rFonts w:ascii="Arial Narrow" w:hAnsi="Arial Narrow"/>
          <w:sz w:val="20"/>
          <w:szCs w:val="20"/>
        </w:rPr>
        <w:t>’</w:t>
      </w:r>
      <w:r w:rsidRPr="00681AAB">
        <w:rPr>
          <w:rFonts w:ascii="Arial Narrow" w:hAnsi="Arial Narrow"/>
          <w:sz w:val="20"/>
          <w:szCs w:val="20"/>
        </w:rPr>
        <w:t>s continuum of services by applying the principles of UDL</w:t>
      </w:r>
      <w:r>
        <w:rPr>
          <w:rFonts w:ascii="Arial Narrow" w:hAnsi="Arial Narrow"/>
          <w:sz w:val="20"/>
          <w:szCs w:val="20"/>
        </w:rPr>
        <w:t>; and</w:t>
      </w:r>
      <w:r w:rsidRPr="00681AAB">
        <w:rPr>
          <w:rFonts w:ascii="Arial Narrow" w:hAnsi="Arial Narrow"/>
          <w:sz w:val="20"/>
          <w:szCs w:val="20"/>
        </w:rPr>
        <w:t xml:space="preserve"> </w:t>
      </w:r>
    </w:p>
    <w:p w14:paraId="3C225AA7" w14:textId="77777777" w:rsidR="00AD2FCB" w:rsidRDefault="00AD2FCB" w:rsidP="00AD2FCB">
      <w:pPr>
        <w:pStyle w:val="ListParagraph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681AAB">
        <w:rPr>
          <w:rFonts w:ascii="Arial Narrow" w:hAnsi="Arial Narrow"/>
          <w:sz w:val="20"/>
          <w:szCs w:val="20"/>
        </w:rPr>
        <w:t xml:space="preserve">implement Danielson’s Educator Effectiveness Framework </w:t>
      </w:r>
      <w:r>
        <w:rPr>
          <w:rFonts w:ascii="Arial Narrow" w:hAnsi="Arial Narrow"/>
          <w:sz w:val="20"/>
          <w:szCs w:val="20"/>
        </w:rPr>
        <w:t>using the UDL Crosswalk.</w:t>
      </w:r>
    </w:p>
    <w:p w14:paraId="0CFC9056" w14:textId="77777777" w:rsidR="00AD2FCB" w:rsidRPr="00681AAB" w:rsidRDefault="00AD2FCB" w:rsidP="00AD2FCB">
      <w:pPr>
        <w:pStyle w:val="ListParagraph"/>
        <w:ind w:left="990"/>
        <w:rPr>
          <w:rFonts w:ascii="Arial Narrow" w:hAnsi="Arial Narrow"/>
          <w:sz w:val="20"/>
          <w:szCs w:val="20"/>
        </w:rPr>
      </w:pPr>
    </w:p>
    <w:p w14:paraId="5039FAA6" w14:textId="77777777" w:rsidR="00AD2FCB" w:rsidRPr="00856845" w:rsidRDefault="00AD2FCB" w:rsidP="00AD2FCB">
      <w:pPr>
        <w:pStyle w:val="ListParagraph"/>
        <w:ind w:left="630" w:right="-576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The funding available for each successful grant applicant will be available from the date of the award through June 30, 202</w:t>
      </w:r>
      <w:r>
        <w:rPr>
          <w:rFonts w:ascii="Arial Narrow" w:hAnsi="Arial Narrow"/>
          <w:bCs/>
          <w:sz w:val="20"/>
          <w:szCs w:val="20"/>
        </w:rPr>
        <w:t>2</w:t>
      </w:r>
      <w:r w:rsidRPr="00856845">
        <w:rPr>
          <w:rFonts w:ascii="Arial Narrow" w:hAnsi="Arial Narrow"/>
          <w:bCs/>
          <w:sz w:val="20"/>
          <w:szCs w:val="20"/>
        </w:rPr>
        <w:t>.</w:t>
      </w:r>
    </w:p>
    <w:p w14:paraId="5B51901D" w14:textId="77777777" w:rsidR="00AD2FCB" w:rsidRPr="00F062CC" w:rsidRDefault="00AD2FCB" w:rsidP="00AD2FCB">
      <w:pPr>
        <w:pStyle w:val="ListParagraph"/>
        <w:ind w:left="630" w:right="-576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Optimizing for Implementation</w:t>
      </w:r>
      <w:r w:rsidRPr="00856845">
        <w:rPr>
          <w:rFonts w:ascii="Arial Narrow" w:hAnsi="Arial Narrow"/>
          <w:bCs/>
          <w:sz w:val="20"/>
          <w:szCs w:val="20"/>
        </w:rPr>
        <w:t xml:space="preserve"> grantees are eligible for up to $</w:t>
      </w:r>
      <w:r>
        <w:rPr>
          <w:rFonts w:ascii="Arial Narrow" w:hAnsi="Arial Narrow"/>
          <w:bCs/>
          <w:sz w:val="20"/>
          <w:szCs w:val="20"/>
        </w:rPr>
        <w:t>15,0</w:t>
      </w:r>
      <w:r w:rsidRPr="00856845">
        <w:rPr>
          <w:rFonts w:ascii="Arial Narrow" w:hAnsi="Arial Narrow"/>
          <w:bCs/>
          <w:sz w:val="20"/>
          <w:szCs w:val="20"/>
        </w:rPr>
        <w:t>00.00 to enhance current programming.</w:t>
      </w:r>
    </w:p>
    <w:p w14:paraId="63129242" w14:textId="77777777" w:rsidR="00AD2FCB" w:rsidRPr="00856845" w:rsidRDefault="00AD2FCB" w:rsidP="00AD2FCB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5A81D321" w14:textId="77777777" w:rsidR="00AD2FCB" w:rsidRPr="00856845" w:rsidRDefault="00AD2FCB" w:rsidP="00AD2FCB">
      <w:pPr>
        <w:numPr>
          <w:ilvl w:val="0"/>
          <w:numId w:val="1"/>
        </w:numPr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/>
          <w:bCs/>
          <w:sz w:val="20"/>
          <w:szCs w:val="20"/>
          <w:u w:val="single"/>
        </w:rPr>
        <w:t>ASSURANCES</w:t>
      </w:r>
    </w:p>
    <w:p w14:paraId="418D7B12" w14:textId="77777777" w:rsidR="00AD2FCB" w:rsidRPr="00856845" w:rsidRDefault="00AD2FCB" w:rsidP="00AD2FCB">
      <w:pPr>
        <w:ind w:left="63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 xml:space="preserve">The grantee must agree to the following assurances to ensure quality and fidelity to the stated purposes of the grant. </w:t>
      </w:r>
    </w:p>
    <w:p w14:paraId="6BB73276" w14:textId="77777777" w:rsidR="00AD2FCB" w:rsidRPr="00856845" w:rsidRDefault="00AD2FCB" w:rsidP="00AD2FCB">
      <w:pPr>
        <w:pStyle w:val="ListParagraph"/>
        <w:numPr>
          <w:ilvl w:val="0"/>
          <w:numId w:val="9"/>
        </w:numPr>
        <w:ind w:left="900" w:hanging="270"/>
        <w:rPr>
          <w:rFonts w:ascii="Arial Narrow" w:hAnsi="Arial Narrow" w:cs="Arial"/>
          <w:sz w:val="20"/>
          <w:szCs w:val="20"/>
        </w:rPr>
      </w:pPr>
      <w:r w:rsidRPr="00856845">
        <w:rPr>
          <w:rFonts w:ascii="Arial Narrow" w:hAnsi="Arial Narrow" w:cs="Arial"/>
          <w:sz w:val="20"/>
          <w:szCs w:val="20"/>
        </w:rPr>
        <w:t>Assurance that all activities and expenditures of funds conducted in association with the program are in direct compliance with the provisions of the funding authorities.</w:t>
      </w:r>
    </w:p>
    <w:p w14:paraId="6E17B94C" w14:textId="77777777" w:rsidR="00AD2FCB" w:rsidRPr="00856845" w:rsidRDefault="00AD2FCB" w:rsidP="00AD2FCB">
      <w:pPr>
        <w:pStyle w:val="ListParagraph"/>
        <w:numPr>
          <w:ilvl w:val="0"/>
          <w:numId w:val="9"/>
        </w:numPr>
        <w:ind w:left="900" w:right="-216" w:hanging="270"/>
        <w:rPr>
          <w:rFonts w:ascii="Arial Narrow" w:hAnsi="Arial Narrow" w:cs="Arial"/>
          <w:sz w:val="20"/>
          <w:szCs w:val="20"/>
        </w:rPr>
      </w:pPr>
      <w:r w:rsidRPr="00856845">
        <w:rPr>
          <w:rFonts w:ascii="Arial Narrow" w:hAnsi="Arial Narrow" w:cs="Arial"/>
          <w:sz w:val="20"/>
          <w:szCs w:val="20"/>
        </w:rPr>
        <w:t xml:space="preserve">Assurance that all required financial and program data is reported in a timely manner on a schedule established by the grantor. </w:t>
      </w:r>
    </w:p>
    <w:p w14:paraId="1F2C901F" w14:textId="77777777" w:rsidR="00AD2FCB" w:rsidRPr="00856845" w:rsidRDefault="00AD2FCB" w:rsidP="00AD2FCB">
      <w:pPr>
        <w:pStyle w:val="ListParagraph"/>
        <w:numPr>
          <w:ilvl w:val="0"/>
          <w:numId w:val="9"/>
        </w:numPr>
        <w:ind w:left="900" w:right="-216" w:hanging="270"/>
        <w:rPr>
          <w:rFonts w:ascii="Arial Narrow" w:hAnsi="Arial Narrow" w:cs="Arial"/>
          <w:sz w:val="20"/>
          <w:szCs w:val="20"/>
        </w:rPr>
      </w:pPr>
      <w:r w:rsidRPr="00856845">
        <w:rPr>
          <w:rFonts w:ascii="Arial Narrow" w:hAnsi="Arial Narrow" w:cs="Arial"/>
          <w:sz w:val="20"/>
          <w:szCs w:val="20"/>
        </w:rPr>
        <w:t>Assurance that program staff will participate in all required PaTTAN/PDE virtual training and technical assistance activities.</w:t>
      </w:r>
    </w:p>
    <w:p w14:paraId="0BA1C451" w14:textId="77777777" w:rsidR="00AD2FCB" w:rsidRPr="00856845" w:rsidRDefault="00AD2FCB" w:rsidP="00AD2FCB">
      <w:pPr>
        <w:pStyle w:val="ListParagraph"/>
        <w:rPr>
          <w:rFonts w:ascii="Arial Narrow" w:hAnsi="Arial Narrow"/>
          <w:b/>
          <w:sz w:val="20"/>
          <w:szCs w:val="20"/>
          <w:u w:val="single"/>
        </w:rPr>
      </w:pPr>
    </w:p>
    <w:p w14:paraId="57F4FCBD" w14:textId="77777777" w:rsidR="00AD2FCB" w:rsidRPr="00856845" w:rsidRDefault="00AD2FCB" w:rsidP="00AD2FCB">
      <w:pPr>
        <w:pStyle w:val="ListParagraph"/>
        <w:numPr>
          <w:ilvl w:val="0"/>
          <w:numId w:val="1"/>
        </w:numPr>
        <w:ind w:left="630"/>
        <w:rPr>
          <w:rFonts w:ascii="Arial Narrow" w:hAnsi="Arial Narrow"/>
          <w:b/>
          <w:bCs/>
          <w:sz w:val="20"/>
          <w:szCs w:val="20"/>
        </w:rPr>
      </w:pPr>
      <w:r w:rsidRPr="00856845">
        <w:rPr>
          <w:rFonts w:ascii="Arial Narrow" w:hAnsi="Arial Narrow"/>
          <w:b/>
          <w:bCs/>
          <w:sz w:val="20"/>
          <w:szCs w:val="20"/>
          <w:u w:val="single"/>
        </w:rPr>
        <w:t>GRANT PRIORITIES</w:t>
      </w:r>
      <w:r w:rsidRPr="00856845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6C90CA08" w14:textId="77777777" w:rsidR="00AD2FCB" w:rsidRPr="00142B02" w:rsidRDefault="00AD2FCB" w:rsidP="00AD2FCB">
      <w:pPr>
        <w:ind w:firstLine="630"/>
        <w:rPr>
          <w:rFonts w:ascii="Arial Narrow" w:hAnsi="Arial Narrow"/>
          <w:sz w:val="20"/>
          <w:szCs w:val="20"/>
        </w:rPr>
      </w:pPr>
      <w:r w:rsidRPr="00142B02">
        <w:rPr>
          <w:rFonts w:ascii="Arial Narrow" w:hAnsi="Arial Narrow"/>
          <w:sz w:val="20"/>
          <w:szCs w:val="20"/>
        </w:rPr>
        <w:t>The following essential program priorities must be addressed in the grant application.</w:t>
      </w:r>
    </w:p>
    <w:p w14:paraId="09A379EA" w14:textId="1D38AEAE" w:rsidR="00AD2FCB" w:rsidRPr="00AD2FCB" w:rsidRDefault="00AD2FCB" w:rsidP="00AD2FCB">
      <w:pPr>
        <w:pStyle w:val="ListParagraph"/>
        <w:numPr>
          <w:ilvl w:val="0"/>
          <w:numId w:val="13"/>
        </w:numPr>
        <w:spacing w:after="160"/>
        <w:rPr>
          <w:rFonts w:ascii="Arial Narrow" w:hAnsi="Arial Narrow"/>
          <w:sz w:val="20"/>
          <w:szCs w:val="20"/>
        </w:rPr>
      </w:pPr>
      <w:r w:rsidRPr="00AD2FCB">
        <w:rPr>
          <w:rFonts w:ascii="Arial Narrow" w:hAnsi="Arial Narrow"/>
          <w:b/>
          <w:bCs/>
          <w:sz w:val="20"/>
          <w:szCs w:val="20"/>
        </w:rPr>
        <w:t>Establish a UDL Implementation team</w:t>
      </w:r>
      <w:r w:rsidRPr="00AD2FCB">
        <w:rPr>
          <w:rFonts w:ascii="Arial Narrow" w:hAnsi="Arial Narrow"/>
          <w:sz w:val="20"/>
          <w:szCs w:val="20"/>
        </w:rPr>
        <w:t xml:space="preserve">: The grantee must establish an implementation team consisting of a representative from each of the following stakeholders: </w:t>
      </w:r>
    </w:p>
    <w:p w14:paraId="5F88B3CA" w14:textId="611DEAA6" w:rsidR="00AD2FCB" w:rsidRPr="009332CD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r w:rsidRPr="009332CD">
        <w:rPr>
          <w:rFonts w:ascii="Arial Narrow" w:hAnsi="Arial Narrow"/>
          <w:sz w:val="20"/>
          <w:szCs w:val="20"/>
        </w:rPr>
        <w:t>administrator</w:t>
      </w:r>
      <w:r>
        <w:rPr>
          <w:rFonts w:ascii="Arial Narrow" w:hAnsi="Arial Narrow"/>
          <w:sz w:val="20"/>
          <w:szCs w:val="20"/>
        </w:rPr>
        <w:t xml:space="preserve"> </w:t>
      </w:r>
      <w:r w:rsidRPr="009332CD">
        <w:rPr>
          <w:rFonts w:ascii="Arial Narrow" w:hAnsi="Arial Narrow"/>
          <w:sz w:val="20"/>
          <w:szCs w:val="20"/>
        </w:rPr>
        <w:t>(district and/or building level</w:t>
      </w:r>
      <w:proofErr w:type="gramStart"/>
      <w:r w:rsidRPr="009332CD">
        <w:rPr>
          <w:rFonts w:ascii="Arial Narrow" w:hAnsi="Arial Narrow"/>
          <w:sz w:val="20"/>
          <w:szCs w:val="20"/>
        </w:rPr>
        <w:t>);</w:t>
      </w:r>
      <w:proofErr w:type="gramEnd"/>
    </w:p>
    <w:p w14:paraId="1A66258D" w14:textId="77777777" w:rsidR="00AD2FCB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staff (</w:t>
      </w:r>
      <w:proofErr w:type="gramStart"/>
      <w:r>
        <w:rPr>
          <w:rFonts w:ascii="Arial Narrow" w:hAnsi="Arial Narrow"/>
          <w:sz w:val="20"/>
          <w:szCs w:val="20"/>
        </w:rPr>
        <w:t>i.e.</w:t>
      </w:r>
      <w:proofErr w:type="gramEnd"/>
      <w:r>
        <w:rPr>
          <w:rFonts w:ascii="Arial Narrow" w:hAnsi="Arial Narrow"/>
          <w:sz w:val="20"/>
          <w:szCs w:val="20"/>
        </w:rPr>
        <w:t xml:space="preserve"> related service, general education, counselor, special education, paraprofessional);</w:t>
      </w:r>
    </w:p>
    <w:p w14:paraId="5BBB4B8B" w14:textId="77777777" w:rsidR="00AD2FCB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student;</w:t>
      </w:r>
      <w:proofErr w:type="gramEnd"/>
    </w:p>
    <w:p w14:paraId="6E27A33C" w14:textId="01A3EDC0" w:rsidR="00AD2FCB" w:rsidRDefault="00AD2FCB" w:rsidP="00AD2FCB">
      <w:pPr>
        <w:pStyle w:val="ListParagraph"/>
        <w:numPr>
          <w:ilvl w:val="1"/>
          <w:numId w:val="8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family member not employed by the LEA</w:t>
      </w:r>
      <w:r w:rsidR="007A13FD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CA989C4" w14:textId="2291FC17" w:rsidR="00AD2FCB" w:rsidRDefault="00AD2FCB" w:rsidP="00AD2FCB">
      <w:pPr>
        <w:pStyle w:val="ListParagraph"/>
        <w:numPr>
          <w:ilvl w:val="0"/>
          <w:numId w:val="13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Map needed resources and processes: </w:t>
      </w:r>
      <w:r>
        <w:rPr>
          <w:rFonts w:ascii="Arial Narrow" w:hAnsi="Arial Narrow"/>
          <w:sz w:val="20"/>
          <w:szCs w:val="20"/>
        </w:rPr>
        <w:t xml:space="preserve">The grantee </w:t>
      </w:r>
      <w:r w:rsidR="007A13FD">
        <w:rPr>
          <w:rFonts w:ascii="Arial Narrow" w:hAnsi="Arial Narrow"/>
          <w:sz w:val="20"/>
          <w:szCs w:val="20"/>
        </w:rPr>
        <w:t>will plan for student variability through the development of appropriate resources and processes to create a climate that is flexible and maintains high expectations for all (i.e., personnel, scheduling, curriculum).</w:t>
      </w:r>
    </w:p>
    <w:p w14:paraId="40A2D116" w14:textId="5580BEA5" w:rsidR="007A13FD" w:rsidRDefault="007A13FD" w:rsidP="00AD2FCB">
      <w:pPr>
        <w:pStyle w:val="ListParagraph"/>
        <w:numPr>
          <w:ilvl w:val="0"/>
          <w:numId w:val="13"/>
        </w:numPr>
        <w:spacing w:after="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Build a cadre of UDL experts:</w:t>
      </w:r>
      <w:r>
        <w:rPr>
          <w:rFonts w:ascii="Arial Narrow" w:hAnsi="Arial Narrow"/>
          <w:sz w:val="20"/>
          <w:szCs w:val="20"/>
        </w:rPr>
        <w:t xml:space="preserve"> The grantee will build a cadre of UDL experts within their building and/or LEA to serve as local supports to expand effective practices of their stakeholders.</w:t>
      </w:r>
    </w:p>
    <w:p w14:paraId="6D9197D6" w14:textId="471E93F0" w:rsidR="007A13FD" w:rsidRPr="0094287E" w:rsidRDefault="008A7D35" w:rsidP="00AD2FCB">
      <w:pPr>
        <w:pStyle w:val="ListParagraph"/>
        <w:numPr>
          <w:ilvl w:val="0"/>
          <w:numId w:val="13"/>
        </w:numPr>
        <w:spacing w:after="160"/>
        <w:rPr>
          <w:rFonts w:ascii="Arial Narrow" w:hAnsi="Arial Narrow"/>
          <w:sz w:val="20"/>
          <w:szCs w:val="20"/>
        </w:rPr>
      </w:pPr>
      <w:r w:rsidRPr="0094287E">
        <w:rPr>
          <w:rFonts w:ascii="Arial Narrow" w:hAnsi="Arial Narrow"/>
          <w:b/>
          <w:bCs/>
          <w:sz w:val="20"/>
          <w:szCs w:val="20"/>
        </w:rPr>
        <w:t xml:space="preserve">Utilize the Danielson Framework for Teaching UDL Crosswalk: </w:t>
      </w:r>
      <w:r w:rsidRPr="0094287E">
        <w:rPr>
          <w:rFonts w:ascii="Arial Narrow" w:hAnsi="Arial Narrow" w:cstheme="majorHAnsi"/>
          <w:sz w:val="20"/>
          <w:szCs w:val="20"/>
        </w:rPr>
        <w:t xml:space="preserve">The grantee will utilize the </w:t>
      </w:r>
      <w:r w:rsidR="0094287E" w:rsidRPr="0094287E">
        <w:rPr>
          <w:rFonts w:ascii="Arial Narrow" w:hAnsi="Arial Narrow" w:cstheme="majorHAnsi"/>
          <w:sz w:val="20"/>
          <w:szCs w:val="20"/>
        </w:rPr>
        <w:t>UDL Crosswalk to</w:t>
      </w:r>
      <w:r w:rsidR="0094287E">
        <w:rPr>
          <w:rFonts w:ascii="Arial Narrow" w:hAnsi="Arial Narrow" w:cstheme="majorHAnsi"/>
          <w:sz w:val="20"/>
          <w:szCs w:val="20"/>
        </w:rPr>
        <w:t xml:space="preserve"> inform the </w:t>
      </w:r>
      <w:r w:rsidR="0094287E" w:rsidRPr="0094287E">
        <w:rPr>
          <w:rFonts w:ascii="Arial Narrow" w:hAnsi="Arial Narrow" w:cstheme="majorHAnsi"/>
          <w:sz w:val="20"/>
          <w:szCs w:val="20"/>
        </w:rPr>
        <w:t>educator</w:t>
      </w:r>
      <w:r w:rsidR="0094287E">
        <w:rPr>
          <w:rFonts w:ascii="Arial Narrow" w:hAnsi="Arial Narrow" w:cstheme="majorHAnsi"/>
          <w:sz w:val="20"/>
          <w:szCs w:val="20"/>
        </w:rPr>
        <w:t>s’</w:t>
      </w:r>
      <w:r w:rsidR="0094287E" w:rsidRPr="0094287E">
        <w:rPr>
          <w:rFonts w:ascii="Arial Narrow" w:hAnsi="Arial Narrow" w:cstheme="majorHAnsi"/>
          <w:sz w:val="20"/>
          <w:szCs w:val="20"/>
        </w:rPr>
        <w:t xml:space="preserve"> effectiveness of the implementation of UDL principles.</w:t>
      </w:r>
    </w:p>
    <w:p w14:paraId="7676FE99" w14:textId="59C6750A" w:rsidR="0094287E" w:rsidRPr="0094287E" w:rsidRDefault="0094287E" w:rsidP="0094287E">
      <w:pPr>
        <w:pStyle w:val="ListParagraph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94287E">
        <w:rPr>
          <w:rFonts w:ascii="Arial Narrow" w:hAnsi="Arial Narrow"/>
          <w:b/>
          <w:bCs/>
          <w:sz w:val="20"/>
          <w:szCs w:val="20"/>
        </w:rPr>
        <w:t>Participate in professional development:</w:t>
      </w:r>
      <w:r w:rsidRPr="0094287E">
        <w:rPr>
          <w:rFonts w:ascii="Arial Narrow" w:hAnsi="Arial Narrow"/>
          <w:sz w:val="20"/>
          <w:szCs w:val="20"/>
        </w:rPr>
        <w:t xml:space="preserve"> The grantee </w:t>
      </w:r>
      <w:r>
        <w:rPr>
          <w:rFonts w:ascii="Arial Narrow" w:hAnsi="Arial Narrow"/>
          <w:sz w:val="20"/>
          <w:szCs w:val="20"/>
        </w:rPr>
        <w:t>will</w:t>
      </w:r>
      <w:r w:rsidRPr="0094287E">
        <w:rPr>
          <w:rFonts w:ascii="Arial Narrow" w:hAnsi="Arial Narrow"/>
          <w:sz w:val="20"/>
          <w:szCs w:val="20"/>
        </w:rPr>
        <w:t xml:space="preserve"> engage in the </w:t>
      </w:r>
      <w:r>
        <w:rPr>
          <w:rFonts w:ascii="Arial Narrow" w:hAnsi="Arial Narrow"/>
          <w:sz w:val="20"/>
          <w:szCs w:val="20"/>
        </w:rPr>
        <w:t xml:space="preserve">four Community of Practice sessions during the established grant period to share resources, explore </w:t>
      </w:r>
      <w:r w:rsidR="00891BE9">
        <w:rPr>
          <w:rFonts w:ascii="Arial Narrow" w:hAnsi="Arial Narrow"/>
          <w:sz w:val="20"/>
          <w:szCs w:val="20"/>
        </w:rPr>
        <w:t xml:space="preserve">practices and processes, </w:t>
      </w:r>
      <w:r>
        <w:rPr>
          <w:rFonts w:ascii="Arial Narrow" w:hAnsi="Arial Narrow"/>
          <w:sz w:val="20"/>
          <w:szCs w:val="20"/>
        </w:rPr>
        <w:t>and discuss implementation efforts</w:t>
      </w:r>
      <w:r w:rsidRPr="0094287E">
        <w:rPr>
          <w:rFonts w:ascii="Arial Narrow" w:hAnsi="Arial Narrow"/>
          <w:sz w:val="20"/>
          <w:szCs w:val="20"/>
        </w:rPr>
        <w:t xml:space="preserve">. </w:t>
      </w:r>
    </w:p>
    <w:p w14:paraId="42998459" w14:textId="34649804" w:rsidR="00891BE9" w:rsidRPr="00891BE9" w:rsidRDefault="00891BE9" w:rsidP="00891BE9">
      <w:pPr>
        <w:pStyle w:val="ListParagraph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891BE9">
        <w:rPr>
          <w:rFonts w:ascii="Arial Narrow" w:hAnsi="Arial Narrow"/>
          <w:b/>
          <w:bCs/>
          <w:sz w:val="20"/>
          <w:szCs w:val="20"/>
        </w:rPr>
        <w:lastRenderedPageBreak/>
        <w:t xml:space="preserve">Collect and report data: </w:t>
      </w:r>
      <w:r w:rsidRPr="00891BE9">
        <w:rPr>
          <w:rFonts w:ascii="Arial Narrow" w:hAnsi="Arial Narrow"/>
          <w:sz w:val="20"/>
          <w:szCs w:val="20"/>
        </w:rPr>
        <w:t xml:space="preserve">The grantee will provide reports on the overall </w:t>
      </w:r>
      <w:r>
        <w:rPr>
          <w:rFonts w:ascii="Arial Narrow" w:hAnsi="Arial Narrow"/>
          <w:sz w:val="20"/>
          <w:szCs w:val="20"/>
        </w:rPr>
        <w:t xml:space="preserve">progress </w:t>
      </w:r>
      <w:r w:rsidRPr="00891BE9">
        <w:rPr>
          <w:rFonts w:ascii="Arial Narrow" w:hAnsi="Arial Narrow"/>
          <w:sz w:val="20"/>
          <w:szCs w:val="20"/>
        </w:rPr>
        <w:t xml:space="preserve">outcomes of the implementation of the UDL </w:t>
      </w:r>
      <w:r>
        <w:rPr>
          <w:rFonts w:ascii="Arial Narrow" w:hAnsi="Arial Narrow"/>
          <w:sz w:val="20"/>
          <w:szCs w:val="20"/>
        </w:rPr>
        <w:t>action plan.</w:t>
      </w:r>
    </w:p>
    <w:p w14:paraId="6BC5E2CD" w14:textId="51FB1A4C" w:rsidR="00891BE9" w:rsidRPr="00891BE9" w:rsidRDefault="00891BE9" w:rsidP="00891BE9">
      <w:pPr>
        <w:pStyle w:val="ListParagraph"/>
        <w:numPr>
          <w:ilvl w:val="0"/>
          <w:numId w:val="13"/>
        </w:numPr>
        <w:spacing w:after="200" w:line="276" w:lineRule="auto"/>
        <w:rPr>
          <w:rFonts w:ascii="Arial Narrow" w:hAnsi="Arial Narrow"/>
          <w:b/>
          <w:bCs/>
          <w:sz w:val="20"/>
          <w:szCs w:val="20"/>
        </w:rPr>
      </w:pPr>
      <w:r w:rsidRPr="00891BE9">
        <w:rPr>
          <w:rFonts w:ascii="Arial Narrow" w:hAnsi="Arial Narrow"/>
          <w:b/>
          <w:bCs/>
          <w:sz w:val="20"/>
          <w:szCs w:val="20"/>
        </w:rPr>
        <w:t>Sustainability:</w:t>
      </w:r>
      <w:r w:rsidRPr="00891BE9">
        <w:rPr>
          <w:rFonts w:ascii="Arial Narrow" w:hAnsi="Arial Narrow"/>
          <w:sz w:val="20"/>
          <w:szCs w:val="20"/>
        </w:rPr>
        <w:t xml:space="preserve"> The grantee must describe the vision for sustaining and/or continued expansion of the project at the end of the grant period. </w:t>
      </w:r>
    </w:p>
    <w:p w14:paraId="292CC28F" w14:textId="77777777" w:rsidR="00891BE9" w:rsidRPr="00891BE9" w:rsidRDefault="00891BE9" w:rsidP="00891BE9">
      <w:pPr>
        <w:pStyle w:val="ListParagraph"/>
        <w:spacing w:after="200" w:line="276" w:lineRule="auto"/>
        <w:ind w:left="990"/>
        <w:rPr>
          <w:rFonts w:ascii="Arial Narrow" w:hAnsi="Arial Narrow"/>
          <w:b/>
          <w:bCs/>
          <w:sz w:val="20"/>
          <w:szCs w:val="20"/>
        </w:rPr>
      </w:pPr>
    </w:p>
    <w:p w14:paraId="6D6A147B" w14:textId="77777777" w:rsidR="00AD2FCB" w:rsidRPr="00856845" w:rsidRDefault="00AD2FCB" w:rsidP="00AD2FCB">
      <w:pPr>
        <w:pStyle w:val="ListParagraph"/>
        <w:numPr>
          <w:ilvl w:val="0"/>
          <w:numId w:val="1"/>
        </w:numPr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/>
          <w:bCs/>
          <w:sz w:val="20"/>
          <w:szCs w:val="20"/>
          <w:u w:val="single"/>
        </w:rPr>
        <w:t>TRAINING AND TECHNICAL ASSISTANCE</w:t>
      </w:r>
    </w:p>
    <w:p w14:paraId="19A0A746" w14:textId="77777777" w:rsidR="00AD2FCB" w:rsidRPr="00891BE9" w:rsidRDefault="00AD2FCB" w:rsidP="00AD2FCB">
      <w:pPr>
        <w:ind w:left="630"/>
        <w:rPr>
          <w:rFonts w:ascii="Arial Narrow" w:hAnsi="Arial Narrow"/>
          <w:sz w:val="20"/>
          <w:szCs w:val="20"/>
        </w:rPr>
      </w:pPr>
      <w:r w:rsidRPr="00891BE9">
        <w:rPr>
          <w:rFonts w:ascii="Arial Narrow" w:hAnsi="Arial Narrow"/>
          <w:sz w:val="20"/>
          <w:szCs w:val="20"/>
        </w:rPr>
        <w:t>Grant awardees will receive support as follows:</w:t>
      </w:r>
    </w:p>
    <w:p w14:paraId="3ACD7B0D" w14:textId="22C1D488" w:rsidR="00AD2FCB" w:rsidRPr="00891BE9" w:rsidRDefault="00AD2FCB" w:rsidP="00AD2FCB">
      <w:pPr>
        <w:pStyle w:val="ListParagraph"/>
        <w:numPr>
          <w:ilvl w:val="0"/>
          <w:numId w:val="3"/>
        </w:numPr>
        <w:ind w:left="900" w:right="-216" w:hanging="270"/>
        <w:rPr>
          <w:rFonts w:ascii="Arial Narrow" w:hAnsi="Arial Narrow"/>
          <w:sz w:val="20"/>
          <w:szCs w:val="20"/>
        </w:rPr>
      </w:pPr>
      <w:r w:rsidRPr="00891BE9">
        <w:rPr>
          <w:rFonts w:ascii="Arial Narrow" w:hAnsi="Arial Narrow"/>
          <w:sz w:val="20"/>
          <w:szCs w:val="20"/>
        </w:rPr>
        <w:t>Technical assistance provided by PaTTAN educational consultants</w:t>
      </w:r>
      <w:r w:rsidR="00891BE9">
        <w:rPr>
          <w:rFonts w:ascii="Arial Narrow" w:hAnsi="Arial Narrow"/>
          <w:sz w:val="20"/>
          <w:szCs w:val="20"/>
        </w:rPr>
        <w:t xml:space="preserve"> and Intermediate Unit training and consultation (TaC) staff</w:t>
      </w:r>
      <w:r w:rsidR="00796A84">
        <w:rPr>
          <w:rFonts w:ascii="Arial Narrow" w:hAnsi="Arial Narrow"/>
          <w:sz w:val="20"/>
          <w:szCs w:val="20"/>
        </w:rPr>
        <w:t xml:space="preserve"> via Community of Practice meetings</w:t>
      </w:r>
      <w:r w:rsidRPr="00891BE9">
        <w:rPr>
          <w:rFonts w:ascii="Arial Narrow" w:hAnsi="Arial Narrow"/>
          <w:sz w:val="20"/>
          <w:szCs w:val="20"/>
        </w:rPr>
        <w:t>.</w:t>
      </w:r>
    </w:p>
    <w:p w14:paraId="77F6829A" w14:textId="77777777" w:rsidR="00AD2FCB" w:rsidRPr="00891BE9" w:rsidRDefault="00AD2FCB" w:rsidP="00AD2FCB">
      <w:pPr>
        <w:pStyle w:val="ListParagraph"/>
        <w:numPr>
          <w:ilvl w:val="0"/>
          <w:numId w:val="3"/>
        </w:numPr>
        <w:ind w:left="900" w:hanging="270"/>
        <w:rPr>
          <w:rFonts w:ascii="Arial Narrow" w:hAnsi="Arial Narrow"/>
          <w:sz w:val="20"/>
          <w:szCs w:val="20"/>
        </w:rPr>
      </w:pPr>
      <w:r w:rsidRPr="00891BE9">
        <w:rPr>
          <w:rFonts w:ascii="Arial Narrow" w:hAnsi="Arial Narrow"/>
          <w:sz w:val="20"/>
          <w:szCs w:val="20"/>
        </w:rPr>
        <w:t>Technical assistance and networking opportunities supporting the following:</w:t>
      </w:r>
    </w:p>
    <w:p w14:paraId="46FD48D4" w14:textId="77777777" w:rsidR="00AD2FCB" w:rsidRPr="00891BE9" w:rsidRDefault="00AD2FCB" w:rsidP="00AD2FCB">
      <w:pPr>
        <w:pStyle w:val="ListParagraph"/>
        <w:numPr>
          <w:ilvl w:val="1"/>
          <w:numId w:val="4"/>
        </w:numPr>
        <w:ind w:left="1170" w:hanging="270"/>
        <w:rPr>
          <w:rFonts w:ascii="Arial Narrow" w:hAnsi="Arial Narrow"/>
          <w:sz w:val="20"/>
          <w:szCs w:val="20"/>
        </w:rPr>
      </w:pPr>
      <w:r w:rsidRPr="00891BE9">
        <w:rPr>
          <w:rFonts w:ascii="Arial Narrow" w:hAnsi="Arial Narrow"/>
          <w:sz w:val="20"/>
          <w:szCs w:val="20"/>
        </w:rPr>
        <w:t xml:space="preserve">Initial grant application training on required grant </w:t>
      </w:r>
      <w:proofErr w:type="gramStart"/>
      <w:r w:rsidRPr="00891BE9">
        <w:rPr>
          <w:rFonts w:ascii="Arial Narrow" w:hAnsi="Arial Narrow"/>
          <w:sz w:val="20"/>
          <w:szCs w:val="20"/>
        </w:rPr>
        <w:t>elements;</w:t>
      </w:r>
      <w:proofErr w:type="gramEnd"/>
    </w:p>
    <w:p w14:paraId="67C09F27" w14:textId="4532C9E0" w:rsidR="00891BE9" w:rsidRDefault="00796A84" w:rsidP="00AD2FCB">
      <w:pPr>
        <w:pStyle w:val="ListParagraph"/>
        <w:numPr>
          <w:ilvl w:val="1"/>
          <w:numId w:val="4"/>
        </w:numPr>
        <w:ind w:left="1170" w:hanging="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Implementation check-ins scheduled at a minimum of three </w:t>
      </w:r>
      <w:proofErr w:type="gramStart"/>
      <w:r>
        <w:rPr>
          <w:rFonts w:ascii="Arial Narrow" w:hAnsi="Arial Narrow"/>
          <w:sz w:val="20"/>
          <w:szCs w:val="20"/>
        </w:rPr>
        <w:t>times;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</w:p>
    <w:p w14:paraId="7DDFC2A8" w14:textId="5F44A6D2" w:rsidR="00AD2FCB" w:rsidRPr="00891BE9" w:rsidRDefault="00AD2FCB" w:rsidP="00AD2FCB">
      <w:pPr>
        <w:pStyle w:val="ListParagraph"/>
        <w:numPr>
          <w:ilvl w:val="1"/>
          <w:numId w:val="4"/>
        </w:numPr>
        <w:ind w:left="1170" w:hanging="270"/>
        <w:rPr>
          <w:rFonts w:ascii="Arial Narrow" w:hAnsi="Arial Narrow"/>
          <w:sz w:val="20"/>
          <w:szCs w:val="20"/>
        </w:rPr>
      </w:pPr>
      <w:r w:rsidRPr="00891BE9">
        <w:rPr>
          <w:rFonts w:ascii="Arial Narrow" w:hAnsi="Arial Narrow"/>
          <w:sz w:val="20"/>
          <w:szCs w:val="20"/>
        </w:rPr>
        <w:t xml:space="preserve">PaTTAN and PDE trainings and/or meetings designed to provide support for funded project priorities; and </w:t>
      </w:r>
    </w:p>
    <w:p w14:paraId="0C3B987A" w14:textId="77777777" w:rsidR="00AD2FCB" w:rsidRPr="00891BE9" w:rsidRDefault="00AD2FCB" w:rsidP="00AD2FCB">
      <w:pPr>
        <w:pStyle w:val="ListParagraph"/>
        <w:numPr>
          <w:ilvl w:val="1"/>
          <w:numId w:val="4"/>
        </w:numPr>
        <w:ind w:left="1170" w:hanging="270"/>
        <w:rPr>
          <w:rFonts w:ascii="Arial Narrow" w:hAnsi="Arial Narrow"/>
          <w:sz w:val="20"/>
          <w:szCs w:val="20"/>
        </w:rPr>
      </w:pPr>
      <w:r w:rsidRPr="00891BE9">
        <w:rPr>
          <w:rFonts w:ascii="Arial Narrow" w:hAnsi="Arial Narrow"/>
          <w:sz w:val="20"/>
          <w:szCs w:val="20"/>
        </w:rPr>
        <w:t>Other assistance, as determined by the needs of the grantee.</w:t>
      </w:r>
    </w:p>
    <w:p w14:paraId="65553418" w14:textId="77777777" w:rsidR="00AD2FCB" w:rsidRDefault="00AD2FCB" w:rsidP="00AD2FCB">
      <w:pPr>
        <w:pStyle w:val="Heading1"/>
        <w:spacing w:before="0"/>
        <w:ind w:left="270" w:hanging="270"/>
        <w:rPr>
          <w:rFonts w:ascii="Arial Narrow" w:hAnsi="Arial Narrow" w:cs="Times New Roman"/>
          <w:sz w:val="20"/>
          <w:szCs w:val="20"/>
        </w:rPr>
      </w:pPr>
    </w:p>
    <w:p w14:paraId="10BC6A44" w14:textId="77777777" w:rsidR="00AD2FCB" w:rsidRPr="00856845" w:rsidRDefault="00AD2FCB" w:rsidP="00AD2FCB">
      <w:pPr>
        <w:pStyle w:val="Heading1"/>
        <w:spacing w:before="120"/>
        <w:ind w:left="270" w:hanging="270"/>
        <w:rPr>
          <w:rFonts w:ascii="Arial Narrow" w:hAnsi="Arial Narrow"/>
          <w:b w:val="0"/>
          <w:bCs w:val="0"/>
          <w:sz w:val="20"/>
          <w:szCs w:val="20"/>
        </w:rPr>
      </w:pPr>
      <w:r w:rsidRPr="00856845">
        <w:rPr>
          <w:rFonts w:ascii="Arial Narrow" w:hAnsi="Arial Narrow" w:cs="Times New Roman"/>
          <w:sz w:val="20"/>
          <w:szCs w:val="20"/>
        </w:rPr>
        <w:t xml:space="preserve">III. </w:t>
      </w:r>
      <w:r>
        <w:rPr>
          <w:rFonts w:ascii="Arial Narrow" w:hAnsi="Arial Narrow" w:cs="Times New Roman"/>
          <w:sz w:val="20"/>
          <w:szCs w:val="20"/>
        </w:rPr>
        <w:tab/>
      </w:r>
      <w:r w:rsidRPr="00856845">
        <w:rPr>
          <w:rFonts w:ascii="Arial Narrow" w:hAnsi="Arial Narrow" w:cs="Times New Roman"/>
          <w:sz w:val="20"/>
          <w:szCs w:val="20"/>
        </w:rPr>
        <w:t>BUDGET</w:t>
      </w:r>
    </w:p>
    <w:p w14:paraId="27457B9C" w14:textId="77777777" w:rsidR="00AD2FCB" w:rsidRPr="00856845" w:rsidRDefault="00AD2FCB" w:rsidP="00AD2FCB">
      <w:pPr>
        <w:ind w:left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The funding available to each successful grant application is as follows:</w:t>
      </w:r>
    </w:p>
    <w:p w14:paraId="2FA3DF66" w14:textId="77777777" w:rsidR="00AD2FCB" w:rsidRDefault="00AD2FCB" w:rsidP="00AD2FCB">
      <w:pPr>
        <w:pStyle w:val="ListParagraph"/>
        <w:numPr>
          <w:ilvl w:val="0"/>
          <w:numId w:val="7"/>
        </w:numPr>
        <w:tabs>
          <w:tab w:val="left" w:pos="0"/>
        </w:tabs>
        <w:ind w:left="54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A maximum of $</w:t>
      </w:r>
      <w:r>
        <w:rPr>
          <w:rFonts w:ascii="Arial Narrow" w:hAnsi="Arial Narrow"/>
          <w:bCs/>
          <w:sz w:val="20"/>
          <w:szCs w:val="20"/>
        </w:rPr>
        <w:t>15,0</w:t>
      </w:r>
      <w:r w:rsidRPr="00856845">
        <w:rPr>
          <w:rFonts w:ascii="Arial Narrow" w:hAnsi="Arial Narrow"/>
          <w:bCs/>
          <w:sz w:val="20"/>
          <w:szCs w:val="20"/>
        </w:rPr>
        <w:t xml:space="preserve">00.00 is available. </w:t>
      </w:r>
    </w:p>
    <w:p w14:paraId="3CBE09B9" w14:textId="77777777" w:rsidR="00AD2FCB" w:rsidRPr="00856845" w:rsidRDefault="00AD2FCB" w:rsidP="00AD2FCB">
      <w:pPr>
        <w:tabs>
          <w:tab w:val="left" w:pos="0"/>
        </w:tabs>
        <w:ind w:left="540" w:hanging="270"/>
        <w:rPr>
          <w:rFonts w:ascii="Arial Narrow" w:hAnsi="Arial Narrow"/>
          <w:bCs/>
          <w:sz w:val="20"/>
          <w:szCs w:val="20"/>
        </w:rPr>
      </w:pPr>
    </w:p>
    <w:p w14:paraId="6187C47D" w14:textId="77777777" w:rsidR="00AD2FCB" w:rsidRPr="00A053D9" w:rsidRDefault="00AD2FCB" w:rsidP="00AD2FCB">
      <w:pPr>
        <w:pStyle w:val="ListParagraph"/>
        <w:ind w:left="540" w:hanging="270"/>
        <w:rPr>
          <w:rFonts w:ascii="Arial Narrow" w:hAnsi="Arial Narrow"/>
          <w:bCs/>
          <w:sz w:val="20"/>
          <w:szCs w:val="20"/>
        </w:rPr>
      </w:pPr>
      <w:r w:rsidRPr="00A053D9">
        <w:rPr>
          <w:rFonts w:ascii="Arial Narrow" w:hAnsi="Arial Narrow"/>
          <w:bCs/>
          <w:sz w:val="20"/>
          <w:szCs w:val="20"/>
        </w:rPr>
        <w:t>The following terms will apply:</w:t>
      </w:r>
    </w:p>
    <w:p w14:paraId="3089D7C9" w14:textId="650EBC1E" w:rsidR="00AD2FCB" w:rsidRPr="00A053D9" w:rsidRDefault="00CF02E7" w:rsidP="00AD2FCB">
      <w:pPr>
        <w:pStyle w:val="ListParagraph"/>
        <w:numPr>
          <w:ilvl w:val="0"/>
          <w:numId w:val="5"/>
        </w:numPr>
        <w:ind w:left="540" w:hanging="27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Upon completion of</w:t>
      </w:r>
      <w:r w:rsidR="00AD2FCB" w:rsidRPr="00A053D9">
        <w:rPr>
          <w:rFonts w:ascii="Arial Narrow" w:hAnsi="Arial Narrow"/>
          <w:sz w:val="20"/>
          <w:szCs w:val="20"/>
        </w:rPr>
        <w:t xml:space="preserve"> Phase 1 </w:t>
      </w:r>
      <w:r>
        <w:rPr>
          <w:rFonts w:ascii="Arial Narrow" w:hAnsi="Arial Narrow"/>
          <w:sz w:val="20"/>
          <w:szCs w:val="20"/>
        </w:rPr>
        <w:t xml:space="preserve">activities, </w:t>
      </w:r>
      <w:r w:rsidR="00AD2FCB" w:rsidRPr="00A053D9">
        <w:rPr>
          <w:rFonts w:ascii="Arial Narrow" w:hAnsi="Arial Narrow"/>
          <w:sz w:val="20"/>
          <w:szCs w:val="20"/>
        </w:rPr>
        <w:t xml:space="preserve">(Timeline: From date of award through completion of Phase 1 Activities) the grantee </w:t>
      </w:r>
      <w:r>
        <w:rPr>
          <w:rFonts w:ascii="Arial Narrow" w:hAnsi="Arial Narrow"/>
          <w:sz w:val="20"/>
          <w:szCs w:val="20"/>
        </w:rPr>
        <w:t xml:space="preserve">will receive a stipend disbursement of </w:t>
      </w:r>
      <w:r w:rsidR="00AD2FCB" w:rsidRPr="00A053D9">
        <w:rPr>
          <w:rFonts w:ascii="Arial Narrow" w:hAnsi="Arial Narrow"/>
          <w:sz w:val="20"/>
          <w:szCs w:val="20"/>
        </w:rPr>
        <w:t xml:space="preserve">half of the overall grantee’s award contingent upon submission of data and participation in the required, virtual professional development. </w:t>
      </w:r>
    </w:p>
    <w:p w14:paraId="332814D5" w14:textId="40807AC5" w:rsidR="00AD2FCB" w:rsidRPr="00A053D9" w:rsidRDefault="00CF02E7" w:rsidP="00AD2FCB">
      <w:pPr>
        <w:pStyle w:val="ListParagraph"/>
        <w:numPr>
          <w:ilvl w:val="0"/>
          <w:numId w:val="5"/>
        </w:numPr>
        <w:ind w:left="540" w:hanging="27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Upon completion of</w:t>
      </w:r>
      <w:r w:rsidR="00AD2FCB" w:rsidRPr="00A053D9">
        <w:rPr>
          <w:rFonts w:ascii="Arial Narrow" w:hAnsi="Arial Narrow"/>
          <w:bCs/>
          <w:sz w:val="20"/>
          <w:szCs w:val="20"/>
        </w:rPr>
        <w:t xml:space="preserve"> Phase 2 </w:t>
      </w:r>
      <w:r>
        <w:rPr>
          <w:rFonts w:ascii="Arial Narrow" w:hAnsi="Arial Narrow"/>
          <w:bCs/>
          <w:sz w:val="20"/>
          <w:szCs w:val="20"/>
        </w:rPr>
        <w:t xml:space="preserve">activities, </w:t>
      </w:r>
      <w:r w:rsidR="00AD2FCB" w:rsidRPr="00A053D9">
        <w:rPr>
          <w:rFonts w:ascii="Arial Narrow" w:hAnsi="Arial Narrow"/>
          <w:bCs/>
          <w:sz w:val="20"/>
          <w:szCs w:val="20"/>
        </w:rPr>
        <w:t xml:space="preserve">(Timeline: From completion of Phase 1 </w:t>
      </w:r>
      <w:r w:rsidR="00AD2FCB" w:rsidRPr="00A053D9">
        <w:rPr>
          <w:rFonts w:ascii="Arial Narrow" w:hAnsi="Arial Narrow"/>
          <w:sz w:val="20"/>
          <w:szCs w:val="20"/>
        </w:rPr>
        <w:t>through June 30, 2022</w:t>
      </w:r>
      <w:r w:rsidR="00AD2FCB" w:rsidRPr="00A053D9">
        <w:rPr>
          <w:rFonts w:ascii="Arial Narrow" w:hAnsi="Arial Narrow"/>
          <w:bCs/>
          <w:sz w:val="20"/>
          <w:szCs w:val="20"/>
        </w:rPr>
        <w:t xml:space="preserve">), the grantee </w:t>
      </w:r>
      <w:r>
        <w:rPr>
          <w:rFonts w:ascii="Arial Narrow" w:hAnsi="Arial Narrow"/>
          <w:bCs/>
          <w:sz w:val="20"/>
          <w:szCs w:val="20"/>
        </w:rPr>
        <w:t xml:space="preserve">will receive a stipend disbursement of the remaining half of the grantee awarded funds contingent </w:t>
      </w:r>
      <w:r w:rsidR="00AD2FCB" w:rsidRPr="00A053D9">
        <w:rPr>
          <w:rFonts w:ascii="Arial Narrow" w:hAnsi="Arial Narrow"/>
          <w:bCs/>
          <w:sz w:val="20"/>
          <w:szCs w:val="20"/>
        </w:rPr>
        <w:t>upon submission of data and participation in the required, virtual professional development.</w:t>
      </w:r>
    </w:p>
    <w:p w14:paraId="23B40EEA" w14:textId="77777777" w:rsidR="00AD2FCB" w:rsidRPr="00796A84" w:rsidRDefault="00AD2FCB" w:rsidP="00AD2FCB">
      <w:pPr>
        <w:numPr>
          <w:ilvl w:val="0"/>
          <w:numId w:val="5"/>
        </w:numPr>
        <w:ind w:left="540" w:hanging="270"/>
        <w:rPr>
          <w:rFonts w:ascii="Arial Narrow" w:hAnsi="Arial Narrow"/>
          <w:bCs/>
          <w:sz w:val="20"/>
          <w:szCs w:val="20"/>
        </w:rPr>
      </w:pPr>
      <w:r w:rsidRPr="00796A84">
        <w:rPr>
          <w:rFonts w:ascii="Arial Narrow" w:hAnsi="Arial Narrow"/>
          <w:bCs/>
          <w:sz w:val="20"/>
          <w:szCs w:val="20"/>
        </w:rPr>
        <w:t>Equipment costs, clothing (except work uniforms – not streetwear), gift cards, food and entertainment, and student salaries are not allowable expenses.</w:t>
      </w:r>
    </w:p>
    <w:p w14:paraId="4DACF130" w14:textId="77777777" w:rsidR="00AD2FCB" w:rsidRPr="00796A84" w:rsidRDefault="00AD2FCB" w:rsidP="00AD2FCB">
      <w:pPr>
        <w:numPr>
          <w:ilvl w:val="0"/>
          <w:numId w:val="5"/>
        </w:numPr>
        <w:ind w:left="540" w:hanging="270"/>
        <w:rPr>
          <w:rFonts w:ascii="Arial Narrow" w:hAnsi="Arial Narrow"/>
          <w:bCs/>
          <w:sz w:val="20"/>
          <w:szCs w:val="20"/>
        </w:rPr>
      </w:pPr>
      <w:r w:rsidRPr="00796A84">
        <w:rPr>
          <w:rFonts w:ascii="Arial Narrow" w:hAnsi="Arial Narrow"/>
          <w:bCs/>
          <w:sz w:val="20"/>
          <w:szCs w:val="20"/>
        </w:rPr>
        <w:t xml:space="preserve">General supplies must be purchased prior to May 31, 2022. </w:t>
      </w:r>
    </w:p>
    <w:p w14:paraId="7EAD9188" w14:textId="77777777" w:rsidR="00AD2FCB" w:rsidRDefault="00AD2FCB" w:rsidP="00AD2FCB">
      <w:pPr>
        <w:pStyle w:val="Heading1"/>
        <w:spacing w:before="0"/>
        <w:ind w:left="360" w:hanging="450"/>
        <w:rPr>
          <w:rFonts w:ascii="Arial Narrow" w:hAnsi="Arial Narrow" w:cs="Times New Roman"/>
          <w:sz w:val="20"/>
          <w:szCs w:val="20"/>
        </w:rPr>
      </w:pPr>
    </w:p>
    <w:p w14:paraId="63B4F91A" w14:textId="77777777" w:rsidR="00AD2FCB" w:rsidRPr="00856845" w:rsidRDefault="00AD2FCB" w:rsidP="00AD2FCB">
      <w:pPr>
        <w:pStyle w:val="Heading1"/>
        <w:spacing w:before="120"/>
        <w:ind w:left="270" w:hanging="360"/>
        <w:rPr>
          <w:rFonts w:ascii="Arial Narrow" w:hAnsi="Arial Narrow" w:cs="Times New Roman"/>
          <w:sz w:val="20"/>
          <w:szCs w:val="20"/>
        </w:rPr>
      </w:pPr>
      <w:r w:rsidRPr="00856845">
        <w:rPr>
          <w:rFonts w:ascii="Arial Narrow" w:hAnsi="Arial Narrow" w:cs="Times New Roman"/>
          <w:sz w:val="20"/>
          <w:szCs w:val="20"/>
        </w:rPr>
        <w:t xml:space="preserve">IV. </w:t>
      </w:r>
      <w:r>
        <w:rPr>
          <w:rFonts w:ascii="Arial Narrow" w:hAnsi="Arial Narrow" w:cs="Times New Roman"/>
          <w:sz w:val="20"/>
          <w:szCs w:val="20"/>
        </w:rPr>
        <w:tab/>
      </w:r>
      <w:r w:rsidRPr="00856845">
        <w:rPr>
          <w:rFonts w:ascii="Arial Narrow" w:hAnsi="Arial Narrow" w:cs="Times New Roman"/>
          <w:sz w:val="20"/>
          <w:szCs w:val="20"/>
        </w:rPr>
        <w:t xml:space="preserve">APPLICATION SUBMISSION </w:t>
      </w:r>
    </w:p>
    <w:p w14:paraId="30C54D76" w14:textId="77777777" w:rsidR="00AD2FCB" w:rsidRPr="00856845" w:rsidRDefault="00AD2FCB" w:rsidP="00AD2FCB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70"/>
        <w:rPr>
          <w:rFonts w:ascii="Arial Narrow" w:hAnsi="Arial Narrow"/>
          <w:color w:val="000000"/>
          <w:sz w:val="20"/>
          <w:szCs w:val="20"/>
        </w:rPr>
      </w:pPr>
      <w:r w:rsidRPr="00856845">
        <w:rPr>
          <w:rFonts w:ascii="Arial Narrow" w:hAnsi="Arial Narrow"/>
          <w:color w:val="000000"/>
          <w:sz w:val="20"/>
          <w:szCs w:val="20"/>
        </w:rPr>
        <w:t xml:space="preserve">The application can be accessed from the Inclusive Practices webpage of the PaTTAN Website or using the following link: </w:t>
      </w:r>
    </w:p>
    <w:p w14:paraId="1C397ABE" w14:textId="3BBB011A" w:rsidR="00AD2FCB" w:rsidRPr="00856845" w:rsidRDefault="007D5BB5" w:rsidP="00AD2FCB">
      <w:pPr>
        <w:autoSpaceDE w:val="0"/>
        <w:autoSpaceDN w:val="0"/>
        <w:adjustRightInd w:val="0"/>
        <w:ind w:left="270"/>
        <w:rPr>
          <w:rFonts w:ascii="Arial Narrow" w:hAnsi="Arial Narrow"/>
          <w:color w:val="000000"/>
          <w:sz w:val="20"/>
          <w:szCs w:val="20"/>
        </w:rPr>
      </w:pPr>
      <w:hyperlink r:id="rId7" w:history="1">
        <w:r w:rsidR="00E200F5" w:rsidRPr="00AA76F9">
          <w:rPr>
            <w:rStyle w:val="Hyperlink"/>
            <w:rFonts w:eastAsiaTheme="majorEastAsia"/>
          </w:rPr>
          <w:t>https://fs25.formsite.com/3fHiZQ/UDLOptimize/index.html</w:t>
        </w:r>
      </w:hyperlink>
      <w:r w:rsidR="00AD2FCB" w:rsidRPr="00856845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64267A73" w14:textId="77777777" w:rsidR="00AD2FCB" w:rsidRPr="00856845" w:rsidRDefault="00AD2FCB" w:rsidP="00AD2FCB">
      <w:pPr>
        <w:autoSpaceDE w:val="0"/>
        <w:autoSpaceDN w:val="0"/>
        <w:adjustRightInd w:val="0"/>
        <w:ind w:left="270" w:firstLine="270"/>
        <w:rPr>
          <w:rFonts w:ascii="Arial Narrow" w:hAnsi="Arial Narrow"/>
          <w:color w:val="000000"/>
          <w:sz w:val="20"/>
          <w:szCs w:val="20"/>
        </w:rPr>
      </w:pPr>
    </w:p>
    <w:p w14:paraId="33348D28" w14:textId="77777777" w:rsidR="00AD2FCB" w:rsidRPr="00856845" w:rsidRDefault="00AD2FCB" w:rsidP="00AD2FCB">
      <w:pPr>
        <w:autoSpaceDE w:val="0"/>
        <w:autoSpaceDN w:val="0"/>
        <w:adjustRightInd w:val="0"/>
        <w:ind w:left="270"/>
        <w:rPr>
          <w:rFonts w:ascii="Arial Narrow" w:hAnsi="Arial Narrow"/>
          <w:color w:val="000000"/>
          <w:sz w:val="20"/>
          <w:szCs w:val="20"/>
        </w:rPr>
      </w:pPr>
      <w:r w:rsidRPr="00856845">
        <w:rPr>
          <w:rFonts w:ascii="Arial Narrow" w:hAnsi="Arial Narrow"/>
          <w:color w:val="000000"/>
          <w:sz w:val="20"/>
          <w:szCs w:val="20"/>
        </w:rPr>
        <w:t>Applications must be submitted by</w:t>
      </w:r>
      <w:r w:rsidRPr="00856845">
        <w:rPr>
          <w:rFonts w:ascii="Arial Narrow" w:hAnsi="Arial Narrow"/>
          <w:b/>
          <w:color w:val="000000"/>
          <w:sz w:val="20"/>
          <w:szCs w:val="20"/>
        </w:rPr>
        <w:t xml:space="preserve"> 3:00 PM on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Tuesday, August 31, 2021</w:t>
      </w:r>
      <w:r w:rsidRPr="00856845">
        <w:rPr>
          <w:rFonts w:ascii="Arial Narrow" w:hAnsi="Arial Narrow"/>
          <w:b/>
          <w:color w:val="000000"/>
          <w:sz w:val="20"/>
          <w:szCs w:val="20"/>
        </w:rPr>
        <w:t>.</w:t>
      </w:r>
    </w:p>
    <w:p w14:paraId="02180948" w14:textId="77777777" w:rsidR="00AD2FCB" w:rsidRPr="00856845" w:rsidRDefault="00AD2FCB" w:rsidP="00AD2FCB">
      <w:pPr>
        <w:autoSpaceDE w:val="0"/>
        <w:autoSpaceDN w:val="0"/>
        <w:adjustRightInd w:val="0"/>
        <w:ind w:left="270" w:firstLine="270"/>
        <w:rPr>
          <w:rFonts w:ascii="Arial Narrow" w:hAnsi="Arial Narrow"/>
          <w:b/>
          <w:color w:val="000000"/>
          <w:sz w:val="20"/>
          <w:szCs w:val="20"/>
        </w:rPr>
      </w:pPr>
    </w:p>
    <w:p w14:paraId="6F28C926" w14:textId="77777777" w:rsidR="00AD2FCB" w:rsidRPr="00856845" w:rsidRDefault="00AD2FCB" w:rsidP="00AD2FCB">
      <w:pPr>
        <w:autoSpaceDE w:val="0"/>
        <w:autoSpaceDN w:val="0"/>
        <w:adjustRightInd w:val="0"/>
        <w:ind w:left="270"/>
        <w:rPr>
          <w:rFonts w:ascii="Arial Narrow" w:hAnsi="Arial Narrow"/>
          <w:bCs/>
          <w:color w:val="000000"/>
          <w:sz w:val="20"/>
          <w:szCs w:val="20"/>
        </w:rPr>
      </w:pPr>
      <w:bookmarkStart w:id="0" w:name="appendix1"/>
      <w:bookmarkEnd w:id="0"/>
      <w:r w:rsidRPr="00856845">
        <w:rPr>
          <w:rFonts w:ascii="Arial Narrow" w:hAnsi="Arial Narrow"/>
          <w:bCs/>
          <w:color w:val="000000"/>
          <w:sz w:val="20"/>
          <w:szCs w:val="20"/>
        </w:rPr>
        <w:t xml:space="preserve">Note: Use of the Google Chrome browser will allow for easiest navigation. Applicants have the ability to save and return to the application as needed. The online application platform will 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also </w:t>
      </w:r>
      <w:r w:rsidRPr="00856845">
        <w:rPr>
          <w:rFonts w:ascii="Arial Narrow" w:hAnsi="Arial Narrow"/>
          <w:bCs/>
          <w:color w:val="000000"/>
          <w:sz w:val="20"/>
          <w:szCs w:val="20"/>
        </w:rPr>
        <w:t>enable applicants to provide electronic signatures.</w:t>
      </w:r>
    </w:p>
    <w:p w14:paraId="0AB9A747" w14:textId="77777777" w:rsidR="00AD2FCB" w:rsidRPr="00856845" w:rsidRDefault="00AD2FCB" w:rsidP="00AD2FCB">
      <w:pPr>
        <w:rPr>
          <w:rFonts w:ascii="Arial Narrow" w:hAnsi="Arial Narrow"/>
          <w:sz w:val="20"/>
          <w:szCs w:val="20"/>
        </w:rPr>
      </w:pPr>
    </w:p>
    <w:p w14:paraId="01D41C98" w14:textId="77777777" w:rsidR="003C52B1" w:rsidRDefault="007D5BB5"/>
    <w:sectPr w:rsidR="003C52B1" w:rsidSect="00AD7B34">
      <w:headerReference w:type="default" r:id="rId8"/>
      <w:footerReference w:type="default" r:id="rId9"/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17BF" w14:textId="77777777" w:rsidR="00402DF5" w:rsidRDefault="00402DF5">
      <w:r>
        <w:separator/>
      </w:r>
    </w:p>
  </w:endnote>
  <w:endnote w:type="continuationSeparator" w:id="0">
    <w:p w14:paraId="71EB0962" w14:textId="77777777" w:rsidR="00402DF5" w:rsidRDefault="0040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-9884832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068082B" w14:textId="77777777" w:rsidR="00222056" w:rsidRPr="004B2080" w:rsidRDefault="00796A84" w:rsidP="004B2080">
        <w:pPr>
          <w:pStyle w:val="Footer"/>
          <w:ind w:right="-396"/>
          <w:jc w:val="right"/>
          <w:rPr>
            <w:rFonts w:ascii="Arial Narrow" w:hAnsi="Arial Narrow"/>
            <w:sz w:val="20"/>
            <w:szCs w:val="20"/>
          </w:rPr>
        </w:pPr>
        <w:r w:rsidRPr="004B2080">
          <w:rPr>
            <w:rFonts w:ascii="Arial Narrow" w:hAnsi="Arial Narrow"/>
            <w:sz w:val="20"/>
            <w:szCs w:val="20"/>
          </w:rPr>
          <w:fldChar w:fldCharType="begin"/>
        </w:r>
        <w:r w:rsidRPr="004B2080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B2080">
          <w:rPr>
            <w:rFonts w:ascii="Arial Narrow" w:hAnsi="Arial Narrow"/>
            <w:sz w:val="20"/>
            <w:szCs w:val="20"/>
          </w:rPr>
          <w:fldChar w:fldCharType="separate"/>
        </w:r>
        <w:r w:rsidRPr="004B2080">
          <w:rPr>
            <w:rFonts w:ascii="Arial Narrow" w:hAnsi="Arial Narrow"/>
            <w:noProof/>
            <w:sz w:val="20"/>
            <w:szCs w:val="20"/>
          </w:rPr>
          <w:t>2</w:t>
        </w:r>
        <w:r w:rsidRPr="004B2080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220E1DA8" w14:textId="77777777" w:rsidR="00222056" w:rsidRDefault="007D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B6D3" w14:textId="77777777" w:rsidR="00402DF5" w:rsidRDefault="00402DF5">
      <w:r>
        <w:separator/>
      </w:r>
    </w:p>
  </w:footnote>
  <w:footnote w:type="continuationSeparator" w:id="0">
    <w:p w14:paraId="6AC85CE6" w14:textId="77777777" w:rsidR="00402DF5" w:rsidRDefault="0040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B90" w14:textId="031BCA33" w:rsidR="00222056" w:rsidRPr="00084634" w:rsidRDefault="00CF02E7" w:rsidP="00731C55">
    <w:pPr>
      <w:tabs>
        <w:tab w:val="left" w:pos="360"/>
        <w:tab w:val="left" w:pos="720"/>
      </w:tabs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THE </w:t>
    </w:r>
    <w:r w:rsidR="00796A84" w:rsidRPr="000D4B63">
      <w:rPr>
        <w:rFonts w:ascii="Arial Narrow" w:hAnsi="Arial Narrow"/>
        <w:b/>
      </w:rPr>
      <w:t>UNIVERSAL DESIGN FOR LEARNING (UDL)</w:t>
    </w:r>
    <w:r>
      <w:rPr>
        <w:rFonts w:ascii="Arial Narrow" w:hAnsi="Arial Narrow"/>
        <w:b/>
      </w:rPr>
      <w:t xml:space="preserve"> </w:t>
    </w:r>
    <w:r w:rsidR="00796A84">
      <w:rPr>
        <w:rFonts w:ascii="Arial Narrow" w:hAnsi="Arial Narrow"/>
        <w:b/>
      </w:rPr>
      <w:t xml:space="preserve">OPTIMIZING IMPLEMENTATION </w:t>
    </w:r>
    <w:r w:rsidR="00796A84" w:rsidRPr="000D4B63">
      <w:rPr>
        <w:rFonts w:ascii="Arial Narrow" w:hAnsi="Arial Narrow"/>
        <w:b/>
      </w:rPr>
      <w:t>GRANT 2021-2022</w:t>
    </w:r>
    <w:r w:rsidR="00796A84" w:rsidRPr="00084634">
      <w:rPr>
        <w:rFonts w:ascii="Arial Narrow" w:hAnsi="Arial Narrow"/>
        <w:b/>
      </w:rPr>
      <w:t xml:space="preserve"> </w:t>
    </w:r>
  </w:p>
  <w:p w14:paraId="7FEF52B3" w14:textId="77777777" w:rsidR="00222056" w:rsidRDefault="007D5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CA2"/>
    <w:multiLevelType w:val="hybridMultilevel"/>
    <w:tmpl w:val="06E02CD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7C82FBA"/>
    <w:multiLevelType w:val="hybridMultilevel"/>
    <w:tmpl w:val="050C131C"/>
    <w:lvl w:ilvl="0" w:tplc="500688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9B7"/>
    <w:multiLevelType w:val="hybridMultilevel"/>
    <w:tmpl w:val="AAE8F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5104C"/>
    <w:multiLevelType w:val="hybridMultilevel"/>
    <w:tmpl w:val="DBA85A5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7EC72A"/>
    <w:multiLevelType w:val="hybridMultilevel"/>
    <w:tmpl w:val="45B875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B20C0C"/>
    <w:multiLevelType w:val="hybridMultilevel"/>
    <w:tmpl w:val="9F0CF7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D67397"/>
    <w:multiLevelType w:val="hybridMultilevel"/>
    <w:tmpl w:val="74C2B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88E051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044C"/>
    <w:multiLevelType w:val="hybridMultilevel"/>
    <w:tmpl w:val="CD1C36EE"/>
    <w:lvl w:ilvl="0" w:tplc="CCE4F2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E4226"/>
    <w:multiLevelType w:val="hybridMultilevel"/>
    <w:tmpl w:val="DD62BB82"/>
    <w:lvl w:ilvl="0" w:tplc="28F24520">
      <w:start w:val="1"/>
      <w:numFmt w:val="decimal"/>
      <w:lvlText w:val="%1)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643D3C23"/>
    <w:multiLevelType w:val="hybridMultilevel"/>
    <w:tmpl w:val="BDF85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E1A75"/>
    <w:multiLevelType w:val="hybridMultilevel"/>
    <w:tmpl w:val="4D62223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2160CA7"/>
    <w:multiLevelType w:val="hybridMultilevel"/>
    <w:tmpl w:val="19727D4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5A75B75"/>
    <w:multiLevelType w:val="hybridMultilevel"/>
    <w:tmpl w:val="D02A843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6474E26"/>
    <w:multiLevelType w:val="hybridMultilevel"/>
    <w:tmpl w:val="056EBF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CB"/>
    <w:rsid w:val="001E16D9"/>
    <w:rsid w:val="0030018D"/>
    <w:rsid w:val="00402DF5"/>
    <w:rsid w:val="00435D33"/>
    <w:rsid w:val="00594CA5"/>
    <w:rsid w:val="005E64E2"/>
    <w:rsid w:val="00634DBA"/>
    <w:rsid w:val="0067537D"/>
    <w:rsid w:val="007626FB"/>
    <w:rsid w:val="00796A84"/>
    <w:rsid w:val="007A13FD"/>
    <w:rsid w:val="007D5BB5"/>
    <w:rsid w:val="00891BE9"/>
    <w:rsid w:val="008A7D35"/>
    <w:rsid w:val="008B7EA9"/>
    <w:rsid w:val="00906AD1"/>
    <w:rsid w:val="0094287E"/>
    <w:rsid w:val="009A4454"/>
    <w:rsid w:val="00A053D9"/>
    <w:rsid w:val="00AD2FCB"/>
    <w:rsid w:val="00CF02E7"/>
    <w:rsid w:val="00E200F5"/>
    <w:rsid w:val="00EA5E49"/>
    <w:rsid w:val="00F72437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A90D"/>
  <w15:chartTrackingRefBased/>
  <w15:docId w15:val="{2B72127F-D02A-4EE7-B8EC-58130440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CB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F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25.formsite.com/3fHiZQ/UDLOptimiz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Moon</dc:creator>
  <cp:keywords/>
  <dc:description/>
  <cp:lastModifiedBy>Pam Ranieri</cp:lastModifiedBy>
  <cp:revision>2</cp:revision>
  <cp:lastPrinted>2021-05-17T11:50:00Z</cp:lastPrinted>
  <dcterms:created xsi:type="dcterms:W3CDTF">2021-07-06T12:56:00Z</dcterms:created>
  <dcterms:modified xsi:type="dcterms:W3CDTF">2021-07-06T12:56:00Z</dcterms:modified>
</cp:coreProperties>
</file>