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5310" w:rsidRDefault="00A450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Links from Presentation:</w:t>
      </w:r>
    </w:p>
    <w:p w14:paraId="00000002" w14:textId="77777777" w:rsidR="00AC5310" w:rsidRDefault="00000000">
      <w:pPr>
        <w:numPr>
          <w:ilvl w:val="0"/>
          <w:numId w:val="1"/>
        </w:numPr>
        <w:spacing w:before="240" w:line="216" w:lineRule="auto"/>
        <w:rPr>
          <w:rFonts w:ascii="Calibri" w:eastAsia="Calibri" w:hAnsi="Calibri" w:cs="Calibri"/>
          <w:sz w:val="24"/>
          <w:szCs w:val="24"/>
        </w:rPr>
      </w:pPr>
      <w:hyperlink r:id="rId5">
        <w:r w:rsidR="00A450BA">
          <w:rPr>
            <w:rFonts w:ascii="Calibri" w:eastAsia="Calibri" w:hAnsi="Calibri" w:cs="Calibri"/>
            <w:sz w:val="24"/>
            <w:szCs w:val="24"/>
            <w:u w:val="single"/>
          </w:rPr>
          <w:t>Sign up to receive future Family Engagement Newsletters and Updates</w:t>
        </w:r>
      </w:hyperlink>
    </w:p>
    <w:p w14:paraId="00000003" w14:textId="77777777" w:rsidR="00AC5310" w:rsidRDefault="00AC5310">
      <w:pPr>
        <w:spacing w:before="240" w:line="21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AC5310" w:rsidRDefault="00A450BA">
      <w:pPr>
        <w:numPr>
          <w:ilvl w:val="0"/>
          <w:numId w:val="1"/>
        </w:numPr>
        <w:spacing w:before="240"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the Transition Tidbit Newsletter</w:t>
      </w:r>
    </w:p>
    <w:p w14:paraId="00000005" w14:textId="77777777" w:rsidR="00AC5310" w:rsidRDefault="00A450BA">
      <w:pPr>
        <w:spacing w:before="60" w:after="60" w:line="21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pasecondarytransition@gmail.com and ask to be added to the list</w:t>
      </w:r>
    </w:p>
    <w:p w14:paraId="00000006" w14:textId="77777777" w:rsidR="00AC5310" w:rsidRDefault="00AC5310">
      <w:pPr>
        <w:spacing w:before="60" w:after="60" w:line="216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AC5310" w:rsidRDefault="00A450BA">
      <w:pPr>
        <w:numPr>
          <w:ilvl w:val="0"/>
          <w:numId w:val="1"/>
        </w:numPr>
        <w:spacing w:before="60" w:after="60"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FAMILIES TO THE MAX</w:t>
      </w:r>
    </w:p>
    <w:p w14:paraId="00000008" w14:textId="77777777" w:rsidR="00AC5310" w:rsidRDefault="00000000">
      <w:pPr>
        <w:spacing w:before="240"/>
        <w:ind w:firstLine="720"/>
        <w:rPr>
          <w:rFonts w:ascii="Calibri" w:eastAsia="Calibri" w:hAnsi="Calibri" w:cs="Calibri"/>
          <w:sz w:val="24"/>
          <w:szCs w:val="24"/>
        </w:rPr>
      </w:pPr>
      <w:hyperlink r:id="rId6">
        <w:r w:rsidR="00A450BA">
          <w:rPr>
            <w:rFonts w:ascii="Calibri" w:eastAsia="Calibri" w:hAnsi="Calibri" w:cs="Calibri"/>
            <w:sz w:val="24"/>
            <w:szCs w:val="24"/>
            <w:u w:val="single"/>
          </w:rPr>
          <w:t>For more information on the PaTTAN website</w:t>
        </w:r>
      </w:hyperlink>
      <w:r w:rsidR="00A450BA"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AC5310" w:rsidRDefault="00A450BA">
      <w:pPr>
        <w:spacing w:before="240" w:line="21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the F2MAX Network at f2max@pattan.net Or call 1-800-441-3215, ext. 3262</w:t>
      </w:r>
    </w:p>
    <w:p w14:paraId="0000000A" w14:textId="77777777" w:rsidR="00AC5310" w:rsidRDefault="00AC5310">
      <w:pPr>
        <w:spacing w:before="60" w:after="60" w:line="21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AC5310" w:rsidRDefault="00AC5310">
      <w:pPr>
        <w:rPr>
          <w:rFonts w:ascii="Calibri" w:eastAsia="Calibri" w:hAnsi="Calibri" w:cs="Calibri"/>
          <w:sz w:val="24"/>
          <w:szCs w:val="24"/>
        </w:rPr>
      </w:pPr>
    </w:p>
    <w:sectPr w:rsidR="00AC53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F63"/>
    <w:multiLevelType w:val="multilevel"/>
    <w:tmpl w:val="048E1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5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0"/>
    <w:rsid w:val="002F11FC"/>
    <w:rsid w:val="00A450BA"/>
    <w:rsid w:val="00A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A28C7-B7BB-41F6-86DD-8D7346E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tan.net/Parent-Information/FAMILIES-TO-THE-MAX-Pennsylvania-Statewide-Family" TargetMode="External"/><Relationship Id="rId5" Type="http://schemas.openxmlformats.org/officeDocument/2006/relationships/hyperlink" Target="https://docs.google.com/forms/d/e/1FAIpQLSd-X8BW1FzUxaRssu8Sd19rMVcBtt889quLMJhahcxMCzITm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Ranieri</dc:creator>
  <cp:lastModifiedBy>Pam Ranieri</cp:lastModifiedBy>
  <cp:revision>2</cp:revision>
  <dcterms:created xsi:type="dcterms:W3CDTF">2022-07-13T15:55:00Z</dcterms:created>
  <dcterms:modified xsi:type="dcterms:W3CDTF">2022-07-13T15:55:00Z</dcterms:modified>
</cp:coreProperties>
</file>