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7CCD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Annual Checklist &amp; Report Listing for Special Education Administrators </w:t>
      </w:r>
    </w:p>
    <w:p w14:paraId="14438AAF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9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 of Review: ___________ </w:t>
      </w:r>
    </w:p>
    <w:p w14:paraId="7E2C169D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9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Participants: ________________________________________________</w:t>
      </w:r>
    </w:p>
    <w:tbl>
      <w:tblPr>
        <w:tblStyle w:val="a"/>
        <w:tblW w:w="9332" w:type="dxa"/>
        <w:tblInd w:w="9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9"/>
        <w:gridCol w:w="4263"/>
      </w:tblGrid>
      <w:tr w:rsidR="001C4270" w14:paraId="09A13348" w14:textId="77777777">
        <w:trPr>
          <w:trHeight w:val="528"/>
        </w:trPr>
        <w:tc>
          <w:tcPr>
            <w:tcW w:w="5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C8A5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List of supports: 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BE1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Notes:</w:t>
            </w:r>
          </w:p>
        </w:tc>
      </w:tr>
      <w:tr w:rsidR="001C4270" w14:paraId="7F7F7193" w14:textId="77777777">
        <w:trPr>
          <w:trHeight w:val="1044"/>
        </w:trPr>
        <w:tc>
          <w:tcPr>
            <w:tcW w:w="5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156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>BSE Adviser contact information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6F8F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4270" w14:paraId="7B22C205" w14:textId="77777777">
        <w:trPr>
          <w:trHeight w:val="844"/>
        </w:trPr>
        <w:tc>
          <w:tcPr>
            <w:tcW w:w="5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102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>BSE Technical Assistance &amp; Supports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AB79D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4270" w14:paraId="281C92C1" w14:textId="77777777">
        <w:trPr>
          <w:trHeight w:val="1130"/>
        </w:trPr>
        <w:tc>
          <w:tcPr>
            <w:tcW w:w="5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3EA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 xml:space="preserve">Office for Dispute Resolution:  </w:t>
            </w:r>
          </w:p>
          <w:p w14:paraId="0FC2DB8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9" w:right="220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ConsultLine, Call Resolution Process  (CRP) and Complaint Process  </w:t>
            </w:r>
          </w:p>
          <w:p w14:paraId="416D50F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(formal/informal)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FC09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4270" w14:paraId="1F252335" w14:textId="77777777">
        <w:trPr>
          <w:trHeight w:val="1130"/>
        </w:trPr>
        <w:tc>
          <w:tcPr>
            <w:tcW w:w="5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6B36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 xml:space="preserve">Trainings [Restraint Information  </w:t>
            </w:r>
          </w:p>
          <w:p w14:paraId="2C8D669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53" w:right="257" w:hanging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System of Collection (RISC), Special  Education Comprehensive Plan,  </w:t>
            </w:r>
          </w:p>
          <w:p w14:paraId="47A55F2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right="31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Cyclical Compliance Monitoring, etc.]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6DFC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4270" w14:paraId="2910645F" w14:textId="77777777">
        <w:trPr>
          <w:trHeight w:val="1130"/>
        </w:trPr>
        <w:tc>
          <w:tcPr>
            <w:tcW w:w="5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66B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 xml:space="preserve">Location of Penn*Links, Basic  </w:t>
            </w:r>
          </w:p>
          <w:p w14:paraId="7FA6739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Education Circulars (BECs), FAQs,  </w:t>
            </w:r>
          </w:p>
          <w:p w14:paraId="2FAD6FB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49" w:right="298" w:hanging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 Special Education Data Reports  (SEDRs)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30C02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4270" w14:paraId="35AA1907" w14:textId="77777777">
        <w:trPr>
          <w:trHeight w:val="1682"/>
        </w:trPr>
        <w:tc>
          <w:tcPr>
            <w:tcW w:w="5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5A7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843" w:right="726" w:hanging="358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 xml:space="preserve">Special Education Future Ready  Comprehensive Planning Portal  </w:t>
            </w:r>
          </w:p>
          <w:p w14:paraId="6A866BC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(FRCPP): SEPRN information  </w:t>
            </w:r>
          </w:p>
          <w:p w14:paraId="41E1CED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[Entering into system, 30 days  </w:t>
            </w:r>
          </w:p>
          <w:p w14:paraId="0EC9F41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7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BEFORE change; transfer of entity  </w:t>
            </w:r>
          </w:p>
          <w:p w14:paraId="74A6D1B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March 31]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BA91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4270" w14:paraId="49FB8220" w14:textId="77777777">
        <w:trPr>
          <w:trHeight w:val="1171"/>
        </w:trPr>
        <w:tc>
          <w:tcPr>
            <w:tcW w:w="5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EFEE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84" w:right="46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 xml:space="preserve">Educational Programming for 1306  Facilities or State Correctional  </w:t>
            </w:r>
          </w:p>
          <w:p w14:paraId="5DD5CA3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8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Facilities within host  </w:t>
            </w:r>
          </w:p>
          <w:p w14:paraId="6DBAB7A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district.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6E0C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C4270" w14:paraId="4E988EFA" w14:textId="77777777">
        <w:trPr>
          <w:trHeight w:val="1131"/>
        </w:trPr>
        <w:tc>
          <w:tcPr>
            <w:tcW w:w="50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CF3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 xml:space="preserve">Other [PIMS Manuals, PaTTAN  </w:t>
            </w:r>
          </w:p>
          <w:p w14:paraId="5008E5F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Publications, Special Education  </w:t>
            </w:r>
          </w:p>
          <w:p w14:paraId="006B1A0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Community Resources: HUNE,  </w:t>
            </w:r>
          </w:p>
          <w:p w14:paraId="27D294E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State/Local Task Force]</w:t>
            </w:r>
          </w:p>
        </w:tc>
        <w:tc>
          <w:tcPr>
            <w:tcW w:w="4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10C7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4DB1E589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BF9502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C43835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June 2022 FINAL 1 </w:t>
      </w:r>
    </w:p>
    <w:p w14:paraId="2EAD11DC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Annual Checklist &amp; Report Listing for Special Education Administrators </w:t>
      </w:r>
    </w:p>
    <w:tbl>
      <w:tblPr>
        <w:tblStyle w:val="a0"/>
        <w:tblW w:w="11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6"/>
        <w:gridCol w:w="5133"/>
        <w:gridCol w:w="1528"/>
        <w:gridCol w:w="2616"/>
      </w:tblGrid>
      <w:tr w:rsidR="001C4270" w14:paraId="1FDAF5BF" w14:textId="77777777">
        <w:trPr>
          <w:trHeight w:val="527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2FF2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REPORT 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AFD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REQUIREMENT 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9C6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PURPOSE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B1E6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1C4270" w14:paraId="27C94A2F" w14:textId="77777777">
        <w:trPr>
          <w:trHeight w:val="2172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521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7" w:right="3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Homebound/ Instruction  </w:t>
            </w:r>
          </w:p>
          <w:p w14:paraId="0FE31A1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63" w:lineRule="auto"/>
              <w:ind w:left="118" w:right="199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Conducted in  the Home  </w:t>
            </w:r>
          </w:p>
          <w:p w14:paraId="166BA10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(ICITH)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020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403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Year-round reporting HB/ICITH: Enter data  upon each occurrence </w:t>
            </w:r>
          </w:p>
          <w:p w14:paraId="2014804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6" w:right="938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ICITH: Report to BSE within 5 days of  placement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9ED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Monitor  </w:t>
            </w:r>
          </w:p>
          <w:p w14:paraId="339FC51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3" w:lineRule="auto"/>
              <w:ind w:left="120" w:right="81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homebound  and ICITH  student  </w:t>
            </w:r>
          </w:p>
          <w:p w14:paraId="135A0B6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enrollment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6F4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Submitted via:  </w:t>
            </w:r>
          </w:p>
          <w:p w14:paraId="6780542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4" w:right="126" w:firstLine="1"/>
              <w:jc w:val="both"/>
              <w:rPr>
                <w:color w:val="0563C1"/>
                <w:sz w:val="19"/>
                <w:szCs w:val="19"/>
              </w:rPr>
            </w:pPr>
            <w:r>
              <w:rPr>
                <w:color w:val="0563C1"/>
                <w:sz w:val="19"/>
                <w:szCs w:val="19"/>
                <w:u w:val="single"/>
              </w:rPr>
              <w:t>https://apps.leaderservices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  <w:r>
              <w:rPr>
                <w:color w:val="0563C1"/>
                <w:sz w:val="19"/>
                <w:szCs w:val="19"/>
                <w:u w:val="single"/>
              </w:rPr>
              <w:t>.com/seshomenet/index.as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  <w:r>
              <w:rPr>
                <w:color w:val="0563C1"/>
                <w:sz w:val="19"/>
                <w:szCs w:val="19"/>
                <w:u w:val="single"/>
              </w:rPr>
              <w:t>px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</w:p>
          <w:p w14:paraId="412A1F5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Email contact: </w:t>
            </w:r>
          </w:p>
          <w:p w14:paraId="0800F52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111" w:hanging="1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seshome@leaderservi</w:t>
            </w:r>
            <w:r>
              <w:rPr>
                <w:color w:val="0563C1"/>
                <w:sz w:val="24"/>
                <w:szCs w:val="24"/>
              </w:rPr>
              <w:t xml:space="preserve"> </w:t>
            </w:r>
            <w:r>
              <w:rPr>
                <w:color w:val="0563C1"/>
                <w:sz w:val="24"/>
                <w:szCs w:val="24"/>
                <w:u w:val="single"/>
              </w:rPr>
              <w:t>ces.com</w:t>
            </w:r>
          </w:p>
        </w:tc>
      </w:tr>
      <w:tr w:rsidR="001C4270" w14:paraId="29B0B3A6" w14:textId="77777777">
        <w:trPr>
          <w:trHeight w:val="5604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BA5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Suspension  </w:t>
            </w:r>
          </w:p>
          <w:p w14:paraId="720BE66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Request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FF1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336"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Upon occurrence, LEA may suspend on a  limited basis a student with an Intellectual  Disability (ID) </w:t>
            </w:r>
            <w:r>
              <w:rPr>
                <w:i/>
                <w:color w:val="000000"/>
                <w:sz w:val="24"/>
                <w:szCs w:val="24"/>
              </w:rPr>
              <w:t xml:space="preserve">who presents a danger to  himself or others </w:t>
            </w:r>
            <w:r>
              <w:rPr>
                <w:color w:val="000000"/>
                <w:sz w:val="24"/>
                <w:szCs w:val="24"/>
              </w:rPr>
              <w:t>upon application and  approval by the BSE and only to the extent  that a student with a disability other than an  intellectual disability could be suspended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20BE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 must  </w:t>
            </w:r>
          </w:p>
          <w:p w14:paraId="35A0376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receive  </w:t>
            </w:r>
          </w:p>
          <w:p w14:paraId="5E7A15A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specific  </w:t>
            </w:r>
          </w:p>
          <w:p w14:paraId="0C9D7A1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PDE/BSE  </w:t>
            </w:r>
          </w:p>
          <w:p w14:paraId="106196B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4" w:lineRule="auto"/>
              <w:ind w:left="116" w:right="174" w:firstLine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permission  to suspend  a student  </w:t>
            </w:r>
          </w:p>
          <w:p w14:paraId="0ADF42C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with ID  </w:t>
            </w:r>
          </w:p>
          <w:p w14:paraId="32114F1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whenever  </w:t>
            </w:r>
          </w:p>
          <w:p w14:paraId="5D130E4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parent  </w:t>
            </w:r>
          </w:p>
          <w:p w14:paraId="3F18729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5" w:lineRule="auto"/>
              <w:ind w:left="133" w:right="12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disapproves , and the  </w:t>
            </w:r>
          </w:p>
          <w:p w14:paraId="27F1FEA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63" w:lineRule="auto"/>
              <w:ind w:left="116" w:right="174" w:firstLine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 needs  to remove  </w:t>
            </w:r>
          </w:p>
          <w:p w14:paraId="09C30BB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5" w:lineRule="auto"/>
              <w:ind w:left="133" w:right="160" w:hanging="17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student  </w:t>
            </w:r>
            <w:r>
              <w:rPr>
                <w:i/>
                <w:color w:val="000000"/>
                <w:sz w:val="24"/>
                <w:szCs w:val="24"/>
              </w:rPr>
              <w:t xml:space="preserve">for even  </w:t>
            </w:r>
          </w:p>
          <w:p w14:paraId="1AA4093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one day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1AE1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233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Exclusion even for  one school day must  utilize Manifestation  Determination (MD)  Process with  </w:t>
            </w:r>
          </w:p>
          <w:p w14:paraId="3580638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review/revision of  </w:t>
            </w:r>
          </w:p>
          <w:p w14:paraId="1977DEB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115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Functional Behavior  Assessment (FBA)  and Positive Behavior  Support Plan (PBSP) 22 PA Code §14.143  22 PA Code §711.61 34 CFR 300.533 </w:t>
            </w:r>
          </w:p>
          <w:p w14:paraId="26A882D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29" w:lineRule="auto"/>
              <w:ind w:left="116" w:right="194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Contact BSE Adviser  for support </w:t>
            </w:r>
          </w:p>
        </w:tc>
      </w:tr>
      <w:tr w:rsidR="001C4270" w14:paraId="3AF4982C" w14:textId="77777777">
        <w:trPr>
          <w:trHeight w:val="3835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A19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Restraint  </w:t>
            </w:r>
          </w:p>
          <w:p w14:paraId="498C508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Information  </w:t>
            </w:r>
          </w:p>
          <w:p w14:paraId="26FB600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System  </w:t>
            </w:r>
          </w:p>
          <w:p w14:paraId="149FE3D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Collection  </w:t>
            </w:r>
          </w:p>
          <w:p w14:paraId="54F41C7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(RISC)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438D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Every time a student is restrained </w:t>
            </w:r>
            <w:r>
              <w:rPr>
                <w:i/>
                <w:color w:val="000000"/>
                <w:sz w:val="24"/>
                <w:szCs w:val="24"/>
              </w:rPr>
              <w:t xml:space="preserve">and </w:t>
            </w:r>
          </w:p>
          <w:p w14:paraId="3B35CB3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*Quarterly Reporting</w:t>
            </w:r>
            <w:r>
              <w:rPr>
                <w:color w:val="000000"/>
                <w:sz w:val="24"/>
                <w:szCs w:val="24"/>
              </w:rPr>
              <w:t xml:space="preserve">:  </w:t>
            </w:r>
          </w:p>
          <w:p w14:paraId="19C152B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st </w:t>
            </w:r>
            <w:r>
              <w:rPr>
                <w:color w:val="000000"/>
                <w:sz w:val="24"/>
                <w:szCs w:val="24"/>
              </w:rPr>
              <w:t xml:space="preserve">Quarter: JULY-SEPT </w:t>
            </w:r>
          </w:p>
          <w:p w14:paraId="288F4BF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nd </w:t>
            </w:r>
            <w:r>
              <w:rPr>
                <w:color w:val="000000"/>
                <w:sz w:val="24"/>
                <w:szCs w:val="24"/>
              </w:rPr>
              <w:t xml:space="preserve">Quarter: OCT-DEC </w:t>
            </w:r>
          </w:p>
          <w:p w14:paraId="1C62048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rd </w:t>
            </w:r>
            <w:r>
              <w:rPr>
                <w:color w:val="000000"/>
                <w:sz w:val="24"/>
                <w:szCs w:val="24"/>
              </w:rPr>
              <w:t xml:space="preserve">Quarter: JAN-MAR </w:t>
            </w:r>
          </w:p>
          <w:p w14:paraId="7754283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th </w:t>
            </w:r>
            <w:r>
              <w:rPr>
                <w:color w:val="000000"/>
                <w:sz w:val="24"/>
                <w:szCs w:val="24"/>
              </w:rPr>
              <w:t xml:space="preserve">Quarter: APR-JUNE </w:t>
            </w:r>
          </w:p>
          <w:p w14:paraId="7297FE9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left="121" w:right="162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Zero Window Reporting </w:t>
            </w:r>
            <w:r>
              <w:rPr>
                <w:color w:val="000000"/>
                <w:sz w:val="24"/>
                <w:szCs w:val="24"/>
              </w:rPr>
              <w:t xml:space="preserve">(2-week window after quarterly reporting): OCT, JAN, APR, JULY </w:t>
            </w:r>
          </w:p>
          <w:p w14:paraId="4C0F495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2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*Penn*Link issued quarterly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528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Monitor  </w:t>
            </w:r>
          </w:p>
          <w:p w14:paraId="66309B1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timely  </w:t>
            </w:r>
          </w:p>
          <w:p w14:paraId="71B9EAD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170" w:firstLine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reporting &amp;  application  of restraints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21AB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9" w:right="142"/>
              <w:rPr>
                <w:color w:val="000000"/>
                <w:sz w:val="24"/>
                <w:szCs w:val="24"/>
              </w:rPr>
            </w:pPr>
            <w:r>
              <w:rPr>
                <w:color w:val="464646"/>
                <w:sz w:val="24"/>
                <w:szCs w:val="24"/>
                <w:shd w:val="clear" w:color="auto" w:fill="FAFAFA"/>
              </w:rPr>
              <w:t>22 Pa. Code §10.25</w:t>
            </w:r>
            <w:r>
              <w:rPr>
                <w:color w:val="46464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22 PA. Code §14.133  22 PA. Code §711.46  </w:t>
            </w:r>
          </w:p>
          <w:p w14:paraId="28786AC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Submitted via  </w:t>
            </w:r>
          </w:p>
          <w:p w14:paraId="2EA5FF6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LeaderServices: </w:t>
            </w:r>
          </w:p>
          <w:p w14:paraId="314416D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122" w:firstLine="5"/>
              <w:rPr>
                <w:color w:val="0563C1"/>
              </w:rPr>
            </w:pPr>
            <w:r>
              <w:rPr>
                <w:color w:val="0563C1"/>
                <w:u w:val="single"/>
              </w:rPr>
              <w:t>https://www.leaderservic</w:t>
            </w:r>
            <w:r>
              <w:rPr>
                <w:color w:val="0563C1"/>
              </w:rPr>
              <w:t xml:space="preserve"> </w:t>
            </w:r>
            <w:r>
              <w:rPr>
                <w:color w:val="0563C1"/>
                <w:u w:val="single"/>
              </w:rPr>
              <w:t>es.com/_risc/index.aspx</w:t>
            </w:r>
            <w:r>
              <w:rPr>
                <w:color w:val="0563C1"/>
              </w:rPr>
              <w:t xml:space="preserve"> </w:t>
            </w:r>
          </w:p>
          <w:p w14:paraId="1C2C283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0" w:lineRule="auto"/>
              <w:ind w:lef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LeaderServices: </w:t>
            </w:r>
          </w:p>
          <w:p w14:paraId="650EB89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1-877-456-8777 </w:t>
            </w:r>
          </w:p>
          <w:p w14:paraId="00CC5C1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30" w:right="3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BSE Contact: Keith  Focht 717-783-6921</w:t>
            </w:r>
          </w:p>
        </w:tc>
      </w:tr>
    </w:tbl>
    <w:p w14:paraId="547E98F7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BF1DE4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EA655C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June 2022 FINAL 2</w:t>
      </w:r>
    </w:p>
    <w:p w14:paraId="503F305F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Annual Checklist &amp; Report Listing for Special Education Administrators </w:t>
      </w:r>
    </w:p>
    <w:tbl>
      <w:tblPr>
        <w:tblStyle w:val="a1"/>
        <w:tblW w:w="11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6"/>
        <w:gridCol w:w="5133"/>
        <w:gridCol w:w="1528"/>
        <w:gridCol w:w="2616"/>
      </w:tblGrid>
      <w:tr w:rsidR="001C4270" w14:paraId="7B13DAB7" w14:textId="77777777">
        <w:trPr>
          <w:trHeight w:val="528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7DF6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00AD9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27C8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14BA" w14:textId="77777777" w:rsidR="001C4270" w:rsidRDefault="001C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1C4270" w14:paraId="75ADF9BB" w14:textId="77777777">
        <w:trPr>
          <w:trHeight w:val="525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92B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REPORT 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860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REQUIREMENT 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08A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PURPOSE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567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1C4270" w14:paraId="31D6DDAA" w14:textId="77777777">
        <w:trPr>
          <w:trHeight w:val="4020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675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Approved  </w:t>
            </w:r>
          </w:p>
          <w:p w14:paraId="2A53E19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Private  </w:t>
            </w:r>
          </w:p>
          <w:p w14:paraId="6F02BF1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 </w:t>
            </w:r>
          </w:p>
          <w:p w14:paraId="5769AFA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Electronic  </w:t>
            </w:r>
          </w:p>
          <w:p w14:paraId="0C84222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8" w:right="139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Management  System  </w:t>
            </w:r>
          </w:p>
          <w:p w14:paraId="441E605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2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(APSEM)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02A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8" w:right="67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Each occurrence to create a 4010 request for  funding &amp; 4011 program change to an  approved private school (APS) and  </w:t>
            </w:r>
          </w:p>
          <w:p w14:paraId="5D6AD0E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205" w:right="81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Chartered Schools for Deaf Blind (CSDB). 24  P.S. §§ 13-1302; 13-1372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471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To obtain  </w:t>
            </w:r>
          </w:p>
          <w:p w14:paraId="1B5A87F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8" w:right="26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funding and  document  </w:t>
            </w:r>
          </w:p>
          <w:p w14:paraId="7B1EC83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program  </w:t>
            </w:r>
          </w:p>
          <w:p w14:paraId="66F3329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8" w:right="54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placements  of students  entering  </w:t>
            </w:r>
          </w:p>
          <w:p w14:paraId="1AE840E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83" w:right="119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and exiting  APS/CSDB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3E9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Access My PDE </w:t>
            </w:r>
          </w:p>
          <w:p w14:paraId="4C84504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Suite:  </w:t>
            </w:r>
          </w:p>
          <w:p w14:paraId="0B0834F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color w:val="0563C1"/>
              </w:rPr>
            </w:pPr>
            <w:r>
              <w:rPr>
                <w:color w:val="0563C1"/>
                <w:u w:val="single"/>
              </w:rPr>
              <w:t>www.education.pa.gov</w:t>
            </w:r>
            <w:r>
              <w:rPr>
                <w:color w:val="0563C1"/>
              </w:rPr>
              <w:t xml:space="preserve"> </w:t>
            </w:r>
          </w:p>
          <w:p w14:paraId="54E5CA8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0" w:line="263" w:lineRule="auto"/>
              <w:ind w:left="124" w:right="449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Directory Listing of  Schools: </w:t>
            </w:r>
          </w:p>
          <w:p w14:paraId="0E97066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 w:line="264" w:lineRule="auto"/>
              <w:ind w:left="120" w:right="218" w:firstLine="4"/>
              <w:rPr>
                <w:color w:val="0563C1"/>
                <w:sz w:val="19"/>
                <w:szCs w:val="19"/>
                <w:u w:val="single"/>
              </w:rPr>
            </w:pPr>
            <w:r>
              <w:rPr>
                <w:color w:val="0563C1"/>
                <w:sz w:val="19"/>
                <w:szCs w:val="19"/>
                <w:u w:val="single"/>
              </w:rPr>
              <w:t>https://www.education.pa.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  <w:r>
              <w:rPr>
                <w:color w:val="0563C1"/>
                <w:sz w:val="19"/>
                <w:szCs w:val="19"/>
                <w:u w:val="single"/>
              </w:rPr>
              <w:t xml:space="preserve">gov/Documents/K </w:t>
            </w:r>
          </w:p>
          <w:p w14:paraId="52DDEFE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5" w:lineRule="auto"/>
              <w:ind w:left="115" w:right="224" w:firstLine="17"/>
              <w:rPr>
                <w:color w:val="0563C1"/>
                <w:sz w:val="19"/>
                <w:szCs w:val="19"/>
              </w:rPr>
            </w:pPr>
            <w:r>
              <w:rPr>
                <w:color w:val="0563C1"/>
                <w:sz w:val="19"/>
                <w:szCs w:val="19"/>
                <w:u w:val="single"/>
              </w:rPr>
              <w:t>12/Special%20Education/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  <w:r>
              <w:rPr>
                <w:color w:val="0563C1"/>
                <w:sz w:val="19"/>
                <w:szCs w:val="19"/>
                <w:u w:val="single"/>
              </w:rPr>
              <w:t>APS%20Directory.pdf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</w:p>
          <w:p w14:paraId="2748E07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9" w:line="263" w:lineRule="auto"/>
              <w:ind w:left="133" w:right="395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BSE Contact: Holly  Fan 717-346-9644</w:t>
            </w:r>
          </w:p>
        </w:tc>
      </w:tr>
      <w:tr w:rsidR="001C4270" w14:paraId="547F9C03" w14:textId="77777777">
        <w:trPr>
          <w:trHeight w:val="2114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2865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ACT 16 </w:t>
            </w:r>
          </w:p>
          <w:p w14:paraId="4AE8B1A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4" w:lineRule="auto"/>
              <w:ind w:left="135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Reporting of  Expenditures  Relating to  </w:t>
            </w:r>
          </w:p>
          <w:p w14:paraId="5BF49C7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Exceptional  </w:t>
            </w:r>
          </w:p>
          <w:p w14:paraId="5223C65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DA0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454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Annual PIMS Collection opens October 01  and closes October 15 </w:t>
            </w:r>
          </w:p>
          <w:p w14:paraId="1421AB7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2"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Correction Window: October 16-30 </w:t>
            </w:r>
          </w:p>
          <w:p w14:paraId="6ABAB55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*Refer to PIMS Manuals &amp; calendar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9EC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Report to  </w:t>
            </w:r>
          </w:p>
          <w:p w14:paraId="533ABEB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  </w:t>
            </w:r>
          </w:p>
          <w:p w14:paraId="0FB26A3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Legislature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7DC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9" w:right="327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Submitted via PIMS  (C1) October:  </w:t>
            </w:r>
          </w:p>
          <w:p w14:paraId="0A05A93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2" w:line="240" w:lineRule="auto"/>
              <w:ind w:left="133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Email contact: </w:t>
            </w:r>
            <w:r>
              <w:rPr>
                <w:color w:val="0563C1"/>
                <w:sz w:val="24"/>
                <w:szCs w:val="24"/>
                <w:u w:val="single"/>
              </w:rPr>
              <w:t xml:space="preserve">ra </w:t>
            </w:r>
          </w:p>
          <w:p w14:paraId="163A454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22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edseact16@pa.gov</w:t>
            </w:r>
          </w:p>
        </w:tc>
      </w:tr>
      <w:tr w:rsidR="001C4270" w14:paraId="0C1F13DD" w14:textId="77777777">
        <w:trPr>
          <w:trHeight w:val="2114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1114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34" w:right="146" w:hanging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Graduate and  Dropout  </w:t>
            </w:r>
          </w:p>
          <w:p w14:paraId="5E50CA1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3" w:lineRule="auto"/>
              <w:ind w:left="136" w:right="64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Counts Cohort  Rates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243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454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Annual PIMS Collection opens October 01  and closes October 15 </w:t>
            </w:r>
          </w:p>
          <w:p w14:paraId="5587DA2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2"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Correction Window: October 16-30 </w:t>
            </w:r>
          </w:p>
          <w:p w14:paraId="57C8B5E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*Refer to PIMS Manuals &amp; calendar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21E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Report to  </w:t>
            </w:r>
          </w:p>
          <w:p w14:paraId="4F3AA9B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  </w:t>
            </w:r>
          </w:p>
          <w:p w14:paraId="188C92F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Legislature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DE6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9" w:right="327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Submitted via PIMS  (C1) October:  </w:t>
            </w:r>
          </w:p>
          <w:p w14:paraId="3779C76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2" w:line="240" w:lineRule="auto"/>
              <w:ind w:left="133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Email contact: </w:t>
            </w:r>
            <w:r>
              <w:rPr>
                <w:color w:val="0563C1"/>
                <w:sz w:val="24"/>
                <w:szCs w:val="24"/>
                <w:u w:val="single"/>
              </w:rPr>
              <w:t xml:space="preserve">RA </w:t>
            </w:r>
          </w:p>
          <w:p w14:paraId="55E34D7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3" w:lineRule="auto"/>
              <w:ind w:left="126" w:right="165" w:firstLine="5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DDQDataCollection@</w:t>
            </w:r>
            <w:r>
              <w:rPr>
                <w:color w:val="0563C1"/>
                <w:sz w:val="24"/>
                <w:szCs w:val="24"/>
              </w:rPr>
              <w:t xml:space="preserve"> </w:t>
            </w:r>
            <w:r>
              <w:rPr>
                <w:color w:val="0563C1"/>
                <w:sz w:val="24"/>
                <w:szCs w:val="24"/>
                <w:u w:val="single"/>
              </w:rPr>
              <w:t>pa.gov</w:t>
            </w:r>
          </w:p>
        </w:tc>
      </w:tr>
      <w:tr w:rsidR="001C4270" w14:paraId="49E9AD5C" w14:textId="77777777">
        <w:trPr>
          <w:trHeight w:val="3067"/>
        </w:trPr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CC0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35" w:right="277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Contingency  Funds for  </w:t>
            </w:r>
          </w:p>
          <w:p w14:paraId="6D24A14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63" w:lineRule="auto"/>
              <w:ind w:left="135" w:right="1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Extraordinary  Expense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E2E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Annual report opens November to January 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B3A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6" w:right="107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Opportunity  for LEA to  </w:t>
            </w:r>
          </w:p>
          <w:p w14:paraId="3E38907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receive  </w:t>
            </w:r>
          </w:p>
          <w:p w14:paraId="1B0B344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additional  </w:t>
            </w:r>
          </w:p>
          <w:p w14:paraId="17E10B6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65" w:lineRule="auto"/>
              <w:ind w:left="128" w:right="214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funding for  </w:t>
            </w:r>
            <w:proofErr w:type="gramStart"/>
            <w:r>
              <w:rPr>
                <w:color w:val="000000"/>
                <w:sz w:val="24"/>
                <w:szCs w:val="24"/>
              </w:rPr>
              <w:t>high-cost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F7ECA6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3" w:lineRule="auto"/>
              <w:ind w:left="121" w:right="121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placements  and  </w:t>
            </w:r>
          </w:p>
          <w:p w14:paraId="2E26B6E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services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1A6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P.S. §25-2509.8 </w:t>
            </w:r>
          </w:p>
          <w:p w14:paraId="35B4E03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Submitted via  </w:t>
            </w:r>
          </w:p>
          <w:p w14:paraId="770B7EA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LeaderServices:  </w:t>
            </w:r>
          </w:p>
          <w:p w14:paraId="0F073F4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0" w:right="128" w:hanging="4"/>
              <w:rPr>
                <w:color w:val="0563C1"/>
                <w:sz w:val="19"/>
                <w:szCs w:val="19"/>
              </w:rPr>
            </w:pPr>
            <w:r>
              <w:rPr>
                <w:color w:val="0563C1"/>
                <w:sz w:val="19"/>
                <w:szCs w:val="19"/>
                <w:u w:val="single"/>
              </w:rPr>
              <w:t>https://apps.leaderservices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  <w:r>
              <w:rPr>
                <w:color w:val="0563C1"/>
                <w:sz w:val="19"/>
                <w:szCs w:val="19"/>
                <w:u w:val="single"/>
              </w:rPr>
              <w:t>.com/cfunds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</w:p>
          <w:p w14:paraId="2413B35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Email contact:  </w:t>
            </w:r>
          </w:p>
          <w:p w14:paraId="22D469C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5" w:lineRule="auto"/>
              <w:ind w:left="120" w:right="125" w:firstLine="1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cfunds@leaderservice</w:t>
            </w:r>
            <w:r>
              <w:rPr>
                <w:color w:val="0563C1"/>
                <w:sz w:val="24"/>
                <w:szCs w:val="24"/>
              </w:rPr>
              <w:t xml:space="preserve"> </w:t>
            </w:r>
            <w:r>
              <w:rPr>
                <w:color w:val="0563C1"/>
                <w:sz w:val="24"/>
                <w:szCs w:val="24"/>
                <w:u w:val="single"/>
              </w:rPr>
              <w:t>s.com</w:t>
            </w:r>
          </w:p>
        </w:tc>
      </w:tr>
    </w:tbl>
    <w:p w14:paraId="24AC8E9F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E82855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5FEBB2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June 2022 FINAL 3</w:t>
      </w:r>
    </w:p>
    <w:p w14:paraId="05E1C297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Annual Checklist &amp; Report Listing for Special Education Administrators </w:t>
      </w:r>
    </w:p>
    <w:tbl>
      <w:tblPr>
        <w:tblStyle w:val="a2"/>
        <w:tblW w:w="11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4590"/>
        <w:gridCol w:w="2071"/>
        <w:gridCol w:w="2609"/>
      </w:tblGrid>
      <w:tr w:rsidR="001C4270" w14:paraId="28905F08" w14:textId="77777777">
        <w:trPr>
          <w:trHeight w:val="525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D3C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REPORT 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3B1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REQUIREMENT 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80A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PURPOSE 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8A1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1C4270" w14:paraId="05CD7F95" w14:textId="77777777">
        <w:trPr>
          <w:trHeight w:val="2531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79D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Voluntary  </w:t>
            </w:r>
          </w:p>
          <w:p w14:paraId="524209D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Coordinated  </w:t>
            </w:r>
          </w:p>
          <w:p w14:paraId="4A7FA4C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Early  </w:t>
            </w:r>
          </w:p>
          <w:p w14:paraId="1DE0C72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Intervening  </w:t>
            </w:r>
          </w:p>
          <w:p w14:paraId="5343DAE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Services  </w:t>
            </w:r>
          </w:p>
          <w:p w14:paraId="6D30FC2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(CEIS) </w:t>
            </w:r>
          </w:p>
          <w:p w14:paraId="0B4614C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35" w:right="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Maintenance of  Effort (MoE)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AB9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07" w:firstLine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 reported fiscal data on the AFR,  submitted by the business manager, reported to PDE in November of each  year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167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Federal  </w:t>
            </w:r>
          </w:p>
          <w:p w14:paraId="7AF61C0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1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requirements;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14:paraId="4E9D57A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3" w:lineRule="auto"/>
              <w:ind w:left="121" w:right="221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enables PDE to  determine </w:t>
            </w:r>
          </w:p>
          <w:p w14:paraId="0538CDA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3" w:lineRule="auto"/>
              <w:ind w:left="128" w:right="170"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whether an LEA  has met its MoE  requirements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6E2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401" w:firstLin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PDE notifies LEAs,  only when a  </w:t>
            </w:r>
          </w:p>
          <w:p w14:paraId="6FCFD81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8" w:right="415" w:hanging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clarification in MoE  is needed. This  </w:t>
            </w:r>
          </w:p>
          <w:p w14:paraId="13A2937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362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notification typically  occurs in April of  </w:t>
            </w:r>
          </w:p>
          <w:p w14:paraId="5EFF5E3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each year</w:t>
            </w:r>
          </w:p>
        </w:tc>
      </w:tr>
      <w:tr w:rsidR="001C4270" w14:paraId="2E8E126F" w14:textId="77777777">
        <w:trPr>
          <w:trHeight w:val="2225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41B5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Child Count 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E85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594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Annual Special Education Snapshot  opens December 01-17 </w:t>
            </w:r>
          </w:p>
          <w:p w14:paraId="29B70DE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2" w:line="431" w:lineRule="auto"/>
              <w:ind w:left="122" w:right="68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Correction window opens January *Refer to PIMS Manuals &amp; calendar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3F4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Annual PIMS  </w:t>
            </w:r>
          </w:p>
          <w:p w14:paraId="7B33D4F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Special  </w:t>
            </w:r>
          </w:p>
          <w:p w14:paraId="0E7DE9A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Education  </w:t>
            </w:r>
          </w:p>
          <w:p w14:paraId="0F79E1D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4" w:lineRule="auto"/>
              <w:ind w:left="116" w:right="157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enrollment and  census for IDEA  funds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FE9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9" w:right="322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Submitted via PIMS  (C2); SD/CS Data  Management  </w:t>
            </w:r>
          </w:p>
          <w:p w14:paraId="0CAAF33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System. </w:t>
            </w:r>
          </w:p>
          <w:p w14:paraId="154260F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63" w:lineRule="auto"/>
              <w:ind w:left="122" w:right="41" w:firstLine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 contact: IU Data  Quality Manager</w:t>
            </w:r>
          </w:p>
        </w:tc>
      </w:tr>
      <w:tr w:rsidR="001C4270" w14:paraId="0B4299B8" w14:textId="77777777">
        <w:trPr>
          <w:trHeight w:val="3265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6031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Deaf Blind  </w:t>
            </w:r>
          </w:p>
          <w:p w14:paraId="3391703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Census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705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440" w:hanging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Annual report opens February 01 and  closes February 28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1521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6" w:right="129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OSEP requires  annual reporting  for students who  are receiving  </w:t>
            </w:r>
          </w:p>
          <w:p w14:paraId="4597BEE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services from  </w:t>
            </w:r>
          </w:p>
          <w:p w14:paraId="6984AA9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birth through  </w:t>
            </w:r>
          </w:p>
          <w:p w14:paraId="219165E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 age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433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330" w:firstLine="17"/>
              <w:rPr>
                <w:color w:val="000000"/>
              </w:rPr>
            </w:pPr>
            <w:r>
              <w:rPr>
                <w:color w:val="000000"/>
              </w:rPr>
              <w:t xml:space="preserve">PDE/BSE Notification  via PENN*LINK </w:t>
            </w:r>
          </w:p>
          <w:p w14:paraId="18C21E8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Submitted via  </w:t>
            </w:r>
          </w:p>
          <w:p w14:paraId="6A18CA9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LeaderServices:  </w:t>
            </w:r>
          </w:p>
          <w:p w14:paraId="54212EF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0" w:right="165" w:firstLine="4"/>
              <w:rPr>
                <w:color w:val="0563C1"/>
                <w:sz w:val="19"/>
                <w:szCs w:val="19"/>
              </w:rPr>
            </w:pPr>
            <w:r>
              <w:rPr>
                <w:color w:val="0563C1"/>
                <w:sz w:val="19"/>
                <w:szCs w:val="19"/>
                <w:u w:val="single"/>
              </w:rPr>
              <w:t>http://www.leaderservices.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  <w:r>
              <w:rPr>
                <w:color w:val="0563C1"/>
                <w:sz w:val="19"/>
                <w:szCs w:val="19"/>
                <w:u w:val="single"/>
              </w:rPr>
              <w:t>com/_DBcensus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</w:p>
          <w:p w14:paraId="18139C5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9" w:line="231" w:lineRule="auto"/>
              <w:ind w:left="125" w:right="109" w:firstLine="7"/>
              <w:jc w:val="both"/>
              <w:rPr>
                <w:color w:val="0563C1"/>
                <w:sz w:val="19"/>
                <w:szCs w:val="19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For more information:  </w:t>
            </w:r>
            <w:r>
              <w:rPr>
                <w:color w:val="0563C1"/>
                <w:sz w:val="19"/>
                <w:szCs w:val="19"/>
                <w:u w:val="single"/>
              </w:rPr>
              <w:t>https://www.pattan.net/Pub</w:t>
            </w:r>
            <w:r>
              <w:rPr>
                <w:color w:val="0563C1"/>
                <w:sz w:val="19"/>
                <w:szCs w:val="19"/>
              </w:rPr>
              <w:t xml:space="preserve"> </w:t>
            </w:r>
            <w:r>
              <w:rPr>
                <w:color w:val="0563C1"/>
                <w:sz w:val="19"/>
                <w:szCs w:val="19"/>
                <w:u w:val="single"/>
              </w:rPr>
              <w:t xml:space="preserve">lications/The </w:t>
            </w:r>
          </w:p>
          <w:p w14:paraId="43616A9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9" w:right="249"/>
              <w:rPr>
                <w:color w:val="0563C1"/>
                <w:sz w:val="19"/>
                <w:szCs w:val="19"/>
              </w:rPr>
            </w:pPr>
            <w:r>
              <w:rPr>
                <w:color w:val="0563C1"/>
                <w:sz w:val="19"/>
                <w:szCs w:val="19"/>
                <w:u w:val="single"/>
              </w:rPr>
              <w:t xml:space="preserve">Pennsylvania-Deaf-Blind </w:t>
            </w:r>
            <w:r>
              <w:rPr>
                <w:color w:val="0563C1"/>
                <w:sz w:val="19"/>
                <w:szCs w:val="19"/>
              </w:rPr>
              <w:t>Project</w:t>
            </w:r>
          </w:p>
        </w:tc>
      </w:tr>
      <w:tr w:rsidR="001C4270" w14:paraId="724782D9" w14:textId="77777777">
        <w:trPr>
          <w:trHeight w:val="4230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D52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Early  </w:t>
            </w:r>
          </w:p>
          <w:p w14:paraId="1B71F51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Intervention  </w:t>
            </w:r>
          </w:p>
          <w:p w14:paraId="7DD35F3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(EI)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8E39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6" w:right="2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Annually by February 01, Preschool EI  programs must inform families of the  transition process for students who are  entering Kindergarten (K) or First (1</w:t>
            </w:r>
            <w:r>
              <w:rPr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color w:val="000000"/>
                <w:sz w:val="24"/>
                <w:szCs w:val="24"/>
              </w:rPr>
              <w:t xml:space="preserve">) grade. Meetings are to occur no later  than February 28 </w:t>
            </w:r>
          </w:p>
          <w:p w14:paraId="573F5E8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 w:line="264" w:lineRule="auto"/>
              <w:ind w:left="120" w:right="74"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LEA must inform the parent of the Notice  of Options for the Child’s Transition no  later than April 15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895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Provides  </w:t>
            </w:r>
          </w:p>
          <w:p w14:paraId="56135A5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procedural  </w:t>
            </w:r>
          </w:p>
          <w:p w14:paraId="3F7EB5D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4" w:lineRule="auto"/>
              <w:ind w:left="116" w:right="64" w:firstLine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protections for  students who are  transitioning from preschool to  </w:t>
            </w:r>
          </w:p>
          <w:p w14:paraId="7B12F64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age  </w:t>
            </w:r>
          </w:p>
          <w:p w14:paraId="2180228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4" w:lineRule="auto"/>
              <w:ind w:left="116" w:right="210" w:firstLine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programming to  ensure FAPE is  provided during  the transition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136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Basic Education  </w:t>
            </w:r>
          </w:p>
          <w:p w14:paraId="3C8809C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56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Curricular (BEC) Early  Intervention Transition Preschool Programs  to School-Aged  </w:t>
            </w:r>
          </w:p>
          <w:p w14:paraId="49EBCE3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Programs  </w:t>
            </w:r>
          </w:p>
          <w:p w14:paraId="7652F34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185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Act 212 of 1990 IDEA 20 U.S.C. §1419  </w:t>
            </w:r>
          </w:p>
          <w:p w14:paraId="674C398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Pa Code §14.101</w:t>
            </w:r>
          </w:p>
        </w:tc>
      </w:tr>
    </w:tbl>
    <w:p w14:paraId="3C73AF60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1BC91F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FF7C88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June 2022 FINAL 4</w:t>
      </w:r>
    </w:p>
    <w:p w14:paraId="7D59582D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Annual Checklist &amp; Report Listing for Special Education Administrators </w:t>
      </w:r>
    </w:p>
    <w:tbl>
      <w:tblPr>
        <w:tblStyle w:val="a3"/>
        <w:tblW w:w="11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4590"/>
        <w:gridCol w:w="2071"/>
        <w:gridCol w:w="2609"/>
      </w:tblGrid>
      <w:tr w:rsidR="001C4270" w14:paraId="595B66C1" w14:textId="77777777">
        <w:trPr>
          <w:trHeight w:val="528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B06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REPORT 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5B9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REQUIREMENT 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9EF6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PURPOSE 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2AD9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1C4270" w14:paraId="4953C3FE" w14:textId="77777777">
        <w:trPr>
          <w:trHeight w:val="5923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EA9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Extended  </w:t>
            </w:r>
          </w:p>
          <w:p w14:paraId="6D11224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Year  </w:t>
            </w:r>
          </w:p>
          <w:p w14:paraId="455C066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(ESY)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9CA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26" w:right="659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Reviewed annually through the IEP  process for all students </w:t>
            </w:r>
          </w:p>
          <w:p w14:paraId="32DA763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64" w:lineRule="auto"/>
              <w:ind w:left="116" w:right="127" w:firstLine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IEP team review of ESY eligibility for the  Armstrong Target Group no later than  February 28 of each school year, with a  Notice of Recommended Educational  Placement (NOREP) issued no later  th</w:t>
            </w:r>
            <w:r>
              <w:rPr>
                <w:color w:val="000000"/>
                <w:sz w:val="24"/>
                <w:szCs w:val="24"/>
              </w:rPr>
              <w:t>an March 31 of the school year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B5A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Armstrong  </w:t>
            </w:r>
          </w:p>
          <w:p w14:paraId="4A47B9A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3" w:lineRule="auto"/>
              <w:ind w:left="120" w:right="397" w:hanging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Target Group:  students with  </w:t>
            </w:r>
          </w:p>
          <w:p w14:paraId="3CAA865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severe  </w:t>
            </w:r>
          </w:p>
          <w:p w14:paraId="74F1022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3" w:lineRule="auto"/>
              <w:ind w:left="121" w:right="2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disabilities such  as Autism,  </w:t>
            </w:r>
          </w:p>
          <w:p w14:paraId="5CEBD19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Serious  </w:t>
            </w:r>
          </w:p>
          <w:p w14:paraId="5DD4051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Emotional  </w:t>
            </w:r>
          </w:p>
          <w:p w14:paraId="29D4138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Disturbance,  </w:t>
            </w:r>
          </w:p>
          <w:p w14:paraId="47FE098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Severe  </w:t>
            </w:r>
          </w:p>
          <w:p w14:paraId="77C0073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Intellectual  </w:t>
            </w:r>
          </w:p>
          <w:p w14:paraId="1CE2736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Disability,  </w:t>
            </w:r>
          </w:p>
          <w:p w14:paraId="3672BBF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Degenerative  </w:t>
            </w:r>
          </w:p>
          <w:p w14:paraId="6AA2DD3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3" w:lineRule="auto"/>
              <w:ind w:left="130" w:right="75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Impairments with  Mental  </w:t>
            </w:r>
          </w:p>
          <w:p w14:paraId="050E181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Involvement,  </w:t>
            </w:r>
          </w:p>
          <w:p w14:paraId="08BF2DA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3" w:lineRule="auto"/>
              <w:ind w:left="132" w:right="237" w:hanging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Severe Multiple  Disabilities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5C5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Basic Education  </w:t>
            </w:r>
          </w:p>
          <w:p w14:paraId="0B507FA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3" w:right="120" w:hanging="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Curricular (BEC) ESY  Eligibility </w:t>
            </w:r>
          </w:p>
          <w:p w14:paraId="2A3EA0B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9" w:right="2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Pa. Code §14.132 22 Pa. Code §711.44 </w:t>
            </w:r>
          </w:p>
          <w:p w14:paraId="3FA8149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8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 Guidance &amp; </w:t>
            </w:r>
          </w:p>
          <w:p w14:paraId="2E2A168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Teachers’ Desk  </w:t>
            </w:r>
          </w:p>
          <w:p w14:paraId="1FB0268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Reference: </w:t>
            </w:r>
          </w:p>
          <w:p w14:paraId="43C37DF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8" w:right="132"/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https://www.pattan.net/P</w:t>
            </w:r>
            <w:r>
              <w:rPr>
                <w:rFonts w:ascii="Calibri" w:eastAsia="Calibri" w:hAnsi="Calibri" w:cs="Calibri"/>
                <w:color w:val="0563C1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 xml:space="preserve">ublications/Teachers </w:t>
            </w:r>
          </w:p>
          <w:p w14:paraId="3DC4FE1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1" w:lineRule="auto"/>
              <w:ind w:left="120" w:right="117" w:firstLine="10"/>
              <w:rPr>
                <w:rFonts w:ascii="Calibri" w:eastAsia="Calibri" w:hAnsi="Calibri" w:cs="Calibri"/>
                <w:color w:val="0563C1"/>
                <w:u w:val="single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Desk-Reference-Extended School-Year-ESY</w:t>
            </w:r>
          </w:p>
        </w:tc>
      </w:tr>
      <w:tr w:rsidR="001C4270" w14:paraId="2D8AAFE4" w14:textId="77777777">
        <w:trPr>
          <w:trHeight w:val="2623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BDB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Special  </w:t>
            </w:r>
          </w:p>
          <w:p w14:paraId="7185ED0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Education  </w:t>
            </w:r>
          </w:p>
          <w:p w14:paraId="39E2F89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Transition /  </w:t>
            </w:r>
          </w:p>
          <w:p w14:paraId="5366900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Exits 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C6C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6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Annual PIMS Collection window opens  June 06 and closes June 24 </w:t>
            </w:r>
          </w:p>
          <w:p w14:paraId="38C6461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4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PDE Review window opens July </w:t>
            </w:r>
          </w:p>
          <w:p w14:paraId="297AAD2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5" w:line="431" w:lineRule="auto"/>
              <w:ind w:left="122" w:right="68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Correction window opens August *Refer to PIMS Manuals &amp; calendar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923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316" w:firstLin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IDEA reporting  requirement </w:t>
            </w:r>
          </w:p>
          <w:p w14:paraId="48074AC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40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(All special  </w:t>
            </w:r>
          </w:p>
          <w:p w14:paraId="5ACBE67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education  </w:t>
            </w:r>
          </w:p>
          <w:p w14:paraId="5B54617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students that  </w:t>
            </w:r>
          </w:p>
          <w:p w14:paraId="4F2B884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exited during  </w:t>
            </w:r>
          </w:p>
          <w:p w14:paraId="54176C7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school year)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3AA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3" w:right="3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Submitted through  PIMs (C4) collection Contact: IU Data  </w:t>
            </w:r>
          </w:p>
          <w:p w14:paraId="743B99D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Manager</w:t>
            </w:r>
          </w:p>
        </w:tc>
      </w:tr>
      <w:tr w:rsidR="001C4270" w14:paraId="73ECA666" w14:textId="77777777">
        <w:trPr>
          <w:trHeight w:val="3828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9A5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Cyclical  </w:t>
            </w:r>
          </w:p>
          <w:p w14:paraId="2C50C82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Compliance  </w:t>
            </w:r>
          </w:p>
          <w:p w14:paraId="321AC53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5" w:right="236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Monitoring for  Continuous  </w:t>
            </w:r>
          </w:p>
          <w:p w14:paraId="480C113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31" w:right="304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Improvement  (CMCI) </w:t>
            </w:r>
          </w:p>
          <w:p w14:paraId="11FE379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1" w:line="240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Target &amp;  </w:t>
            </w:r>
          </w:p>
          <w:p w14:paraId="60A75AF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Focused  </w:t>
            </w:r>
          </w:p>
          <w:p w14:paraId="0F58CD8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Compliance  </w:t>
            </w:r>
          </w:p>
          <w:p w14:paraId="5CD0B4A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Monitoring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BFB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Every six (6) years (November - May) </w:t>
            </w:r>
          </w:p>
          <w:p w14:paraId="6A59AC4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 w:line="229" w:lineRule="auto"/>
              <w:ind w:left="122" w:right="529" w:firstLine="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BSE monitors all school districts and  charter schools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553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207" w:firstLine="11"/>
              <w:rPr>
                <w:color w:val="000000"/>
              </w:rPr>
            </w:pPr>
            <w:r>
              <w:rPr>
                <w:color w:val="000000"/>
              </w:rPr>
              <w:t xml:space="preserve">Each state must  collect and report  data annually in  meeting the  </w:t>
            </w:r>
          </w:p>
          <w:p w14:paraId="05582F7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15" w:right="195" w:firstLine="5"/>
              <w:rPr>
                <w:color w:val="000000"/>
              </w:rPr>
            </w:pPr>
            <w:r>
              <w:rPr>
                <w:color w:val="000000"/>
              </w:rPr>
              <w:t xml:space="preserve">established SPP  targets tied to the  federally  </w:t>
            </w:r>
          </w:p>
          <w:p w14:paraId="23229D7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29" w:lineRule="auto"/>
              <w:ind w:left="120" w:right="136" w:firstLine="6"/>
              <w:rPr>
                <w:color w:val="000000"/>
              </w:rPr>
            </w:pPr>
            <w:r>
              <w:rPr>
                <w:color w:val="000000"/>
              </w:rPr>
              <w:t xml:space="preserve">mandated State  Performance Plan  and Annual  </w:t>
            </w:r>
          </w:p>
          <w:p w14:paraId="01FF838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Performance  </w:t>
            </w:r>
          </w:p>
          <w:p w14:paraId="426656D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7" w:right="73" w:firstLine="4"/>
              <w:rPr>
                <w:color w:val="000000"/>
              </w:rPr>
            </w:pPr>
            <w:r>
              <w:rPr>
                <w:color w:val="000000"/>
              </w:rPr>
              <w:t xml:space="preserve">Report (SPP/APR)  indicators of  </w:t>
            </w:r>
          </w:p>
          <w:p w14:paraId="6B1F67A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21" w:right="231" w:firstLine="3"/>
              <w:rPr>
                <w:color w:val="000000"/>
              </w:rPr>
            </w:pPr>
            <w:r>
              <w:rPr>
                <w:color w:val="000000"/>
              </w:rPr>
              <w:t>performance and  compliance</w:t>
            </w:r>
          </w:p>
        </w:tc>
        <w:tc>
          <w:tcPr>
            <w:tcW w:w="2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5CD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IDEA Federal  </w:t>
            </w:r>
          </w:p>
          <w:p w14:paraId="3D6D8E2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Regulations at 34  </w:t>
            </w:r>
          </w:p>
          <w:p w14:paraId="2EF41C6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CFR Part 300.600 </w:t>
            </w:r>
          </w:p>
          <w:p w14:paraId="65F377C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7" w:right="148" w:hanging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PA. Code Chapter  14 22 PA. Code  </w:t>
            </w:r>
          </w:p>
          <w:p w14:paraId="4846387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Chapter 711 </w:t>
            </w:r>
          </w:p>
          <w:p w14:paraId="48F1627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left="133" w:right="188" w:hanging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Annual Determination Results Driven  </w:t>
            </w:r>
          </w:p>
          <w:p w14:paraId="6F5BF16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215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Accountability (RDA)  and Differentiated  </w:t>
            </w:r>
          </w:p>
          <w:p w14:paraId="354A069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4" w:right="483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Monitoring System SSIP (Indicator 17)</w:t>
            </w:r>
          </w:p>
        </w:tc>
      </w:tr>
    </w:tbl>
    <w:p w14:paraId="58B89070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B89FC6B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A565A5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June 2022 FINAL 5</w:t>
      </w:r>
    </w:p>
    <w:p w14:paraId="5F393D70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Annual Checklist &amp; Report Listing for Special Education Administrators </w:t>
      </w:r>
    </w:p>
    <w:tbl>
      <w:tblPr>
        <w:tblStyle w:val="a4"/>
        <w:tblW w:w="11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4590"/>
        <w:gridCol w:w="1980"/>
        <w:gridCol w:w="2616"/>
      </w:tblGrid>
      <w:tr w:rsidR="001C4270" w14:paraId="64ADE554" w14:textId="77777777">
        <w:trPr>
          <w:trHeight w:val="528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CB0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REPORT 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AC9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1FA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PURPOSE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F7BD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1C4270" w14:paraId="6C0D47C0" w14:textId="77777777">
        <w:trPr>
          <w:trHeight w:val="4402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3B0A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Special  </w:t>
            </w:r>
          </w:p>
          <w:p w14:paraId="05DC575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Education Plan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CE2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Every three (3) years by May 01 </w:t>
            </w:r>
          </w:p>
          <w:p w14:paraId="0665237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1" w:line="240" w:lineRule="auto"/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*Not applicable to Charter Schools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1A3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 Plan for  </w:t>
            </w:r>
          </w:p>
          <w:p w14:paraId="6B6CDB4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operation of  </w:t>
            </w:r>
          </w:p>
          <w:p w14:paraId="4A265C4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special  </w:t>
            </w:r>
          </w:p>
          <w:p w14:paraId="3CB0313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education 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081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142" w:firstLine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PDE/BSE Notification  via PENN*LINK </w:t>
            </w:r>
          </w:p>
          <w:p w14:paraId="620D010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Future Ready  </w:t>
            </w:r>
          </w:p>
          <w:p w14:paraId="27EE124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Comprehensive </w:t>
            </w:r>
          </w:p>
          <w:p w14:paraId="733F533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Planning Portal  </w:t>
            </w:r>
          </w:p>
          <w:p w14:paraId="5F67DAF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(FRCPP) </w:t>
            </w:r>
          </w:p>
          <w:p w14:paraId="2E471C8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left="130" w:right="247" w:hanging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 Plan Log onto  My PDE Suite:  </w:t>
            </w:r>
          </w:p>
          <w:p w14:paraId="791D493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1" w:right="111" w:firstLine="7"/>
              <w:rPr>
                <w:rFonts w:ascii="Calibri" w:eastAsia="Calibri" w:hAnsi="Calibri" w:cs="Calibri"/>
                <w:color w:val="0563C1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https://www.education.pa</w:t>
            </w:r>
            <w:r>
              <w:rPr>
                <w:rFonts w:ascii="Calibri" w:eastAsia="Calibri" w:hAnsi="Calibri" w:cs="Calibri"/>
                <w:color w:val="0563C1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.gov/Pages/MyPDESuite.a</w:t>
            </w:r>
            <w:r>
              <w:rPr>
                <w:rFonts w:ascii="Calibri" w:eastAsia="Calibri" w:hAnsi="Calibri" w:cs="Calibri"/>
                <w:color w:val="0563C1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spx</w:t>
            </w:r>
            <w:r>
              <w:rPr>
                <w:rFonts w:ascii="Calibri" w:eastAsia="Calibri" w:hAnsi="Calibri" w:cs="Calibri"/>
                <w:color w:val="0563C1"/>
              </w:rPr>
              <w:t xml:space="preserve"> </w:t>
            </w:r>
          </w:p>
          <w:p w14:paraId="738FBB3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29" w:lineRule="auto"/>
              <w:ind w:left="130" w:right="259" w:hanging="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Training provided by  BSE/PaTTAN </w:t>
            </w:r>
          </w:p>
        </w:tc>
      </w:tr>
      <w:tr w:rsidR="001C4270" w14:paraId="57EC3752" w14:textId="77777777">
        <w:trPr>
          <w:trHeight w:val="4322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681D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Special  </w:t>
            </w:r>
          </w:p>
          <w:p w14:paraId="472F0C8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37" w:firstLine="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Education Plan  Revision Notice  (SEPRN)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D26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Upon occurrence of each change/move </w:t>
            </w:r>
          </w:p>
          <w:p w14:paraId="5B37D14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29" w:lineRule="auto"/>
              <w:ind w:left="122" w:right="304" w:hang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*Addition, Deletion, or change/move to  SEPRN requires BSE Adviser’s review  prior to implementation </w:t>
            </w:r>
          </w:p>
          <w:p w14:paraId="076531A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29" w:lineRule="auto"/>
              <w:ind w:left="128" w:right="139" w:hanging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*Must submit to the FRCPP system at  least 30 days prior to proposed changes  </w:t>
            </w:r>
          </w:p>
          <w:p w14:paraId="502E430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2" w:line="229" w:lineRule="auto"/>
              <w:ind w:left="131" w:right="903" w:hanging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*Transfer of entity after March 31  requires signatures from the IU  </w:t>
            </w:r>
          </w:p>
          <w:p w14:paraId="19CE7DA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459" w:lineRule="auto"/>
              <w:ind w:left="119" w:right="249" w:firstLine="3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executive director prior to BSE approval </w:t>
            </w:r>
            <w:r>
              <w:rPr>
                <w:b/>
                <w:color w:val="000000"/>
                <w:sz w:val="24"/>
                <w:szCs w:val="24"/>
              </w:rPr>
              <w:t>*Not applicable to Charter Schools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FB5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Submitted by  </w:t>
            </w:r>
          </w:p>
          <w:p w14:paraId="2A30FF0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1" w:right="264" w:firstLine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LEA / IU when  adding or  </w:t>
            </w:r>
          </w:p>
          <w:p w14:paraId="34B3CC7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deleting a  </w:t>
            </w:r>
          </w:p>
          <w:p w14:paraId="70B8AC4D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program, or  </w:t>
            </w:r>
          </w:p>
          <w:p w14:paraId="77B6FE7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when moving a  classroom to a  new location, or  for transfer of  entity</w:t>
            </w:r>
          </w:p>
        </w:tc>
        <w:tc>
          <w:tcPr>
            <w:tcW w:w="2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AB5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0" w:right="247" w:hanging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 Plan Log onto  My PDE Suite:  </w:t>
            </w:r>
          </w:p>
          <w:p w14:paraId="1256048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121" w:right="111" w:firstLine="7"/>
              <w:rPr>
                <w:rFonts w:ascii="Calibri" w:eastAsia="Calibri" w:hAnsi="Calibri" w:cs="Calibri"/>
                <w:color w:val="0563C1"/>
              </w:rPr>
            </w:pPr>
            <w:r>
              <w:rPr>
                <w:rFonts w:ascii="Calibri" w:eastAsia="Calibri" w:hAnsi="Calibri" w:cs="Calibri"/>
                <w:color w:val="0563C1"/>
                <w:u w:val="single"/>
              </w:rPr>
              <w:t>https://www.education.pa</w:t>
            </w:r>
            <w:r>
              <w:rPr>
                <w:rFonts w:ascii="Calibri" w:eastAsia="Calibri" w:hAnsi="Calibri" w:cs="Calibri"/>
                <w:color w:val="0563C1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.gov/Pages/MyPDESuite.a</w:t>
            </w:r>
            <w:r>
              <w:rPr>
                <w:rFonts w:ascii="Calibri" w:eastAsia="Calibri" w:hAnsi="Calibri" w:cs="Calibri"/>
                <w:color w:val="0563C1"/>
              </w:rPr>
              <w:t xml:space="preserve"> </w:t>
            </w:r>
            <w:r>
              <w:rPr>
                <w:rFonts w:ascii="Calibri" w:eastAsia="Calibri" w:hAnsi="Calibri" w:cs="Calibri"/>
                <w:color w:val="0563C1"/>
                <w:u w:val="single"/>
              </w:rPr>
              <w:t>spx</w:t>
            </w:r>
            <w:r>
              <w:rPr>
                <w:rFonts w:ascii="Calibri" w:eastAsia="Calibri" w:hAnsi="Calibri" w:cs="Calibri"/>
                <w:color w:val="0563C1"/>
              </w:rPr>
              <w:t xml:space="preserve"> </w:t>
            </w:r>
          </w:p>
          <w:p w14:paraId="08F91D7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8" w:line="230" w:lineRule="auto"/>
              <w:ind w:left="120" w:right="153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Contact your Special  Education Adviser for  support</w:t>
            </w:r>
          </w:p>
        </w:tc>
      </w:tr>
    </w:tbl>
    <w:p w14:paraId="1C131D82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5FBA1A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7341EE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June 2022 FINAL 6</w:t>
      </w:r>
    </w:p>
    <w:p w14:paraId="6BB4E9B3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Annual Checklist &amp; Report Listing for Special Education Administrators </w:t>
      </w:r>
    </w:p>
    <w:tbl>
      <w:tblPr>
        <w:tblStyle w:val="a5"/>
        <w:tblW w:w="11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4590"/>
        <w:gridCol w:w="1891"/>
        <w:gridCol w:w="2705"/>
      </w:tblGrid>
      <w:tr w:rsidR="001C4270" w14:paraId="6F7068C8" w14:textId="77777777">
        <w:trPr>
          <w:trHeight w:val="525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6789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REPORT 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A07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REQUIREMENT </w:t>
            </w: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93A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PURPOSE </w:t>
            </w:r>
          </w:p>
        </w:tc>
        <w:tc>
          <w:tcPr>
            <w:tcW w:w="2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A3DC4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LOCATION</w:t>
            </w:r>
          </w:p>
        </w:tc>
      </w:tr>
      <w:tr w:rsidR="001C4270" w14:paraId="7A324FBF" w14:textId="77777777">
        <w:trPr>
          <w:trHeight w:val="11067"/>
        </w:trPr>
        <w:tc>
          <w:tcPr>
            <w:tcW w:w="18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C60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8" w:right="102" w:firstLine="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Charter School  Annual Report</w:t>
            </w:r>
          </w:p>
        </w:tc>
        <w:tc>
          <w:tcPr>
            <w:tcW w:w="45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9E0AB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167" w:firstLine="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Report submitted by charter school LEA  that provides information on finances,  enrollment, student achievement, and  compliance with applicable state  regulations </w:t>
            </w:r>
          </w:p>
          <w:p w14:paraId="4BDCF010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40" w:lineRule="auto"/>
              <w:ind w:left="119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*Applicable to Charter Schools ONLY</w:t>
            </w:r>
          </w:p>
        </w:tc>
        <w:tc>
          <w:tcPr>
            <w:tcW w:w="18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7E09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Plan for  </w:t>
            </w:r>
          </w:p>
          <w:p w14:paraId="72DA128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operation of  </w:t>
            </w:r>
          </w:p>
          <w:p w14:paraId="3304ED2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special  </w:t>
            </w:r>
          </w:p>
          <w:p w14:paraId="5F0AC89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education in  </w:t>
            </w:r>
          </w:p>
          <w:p w14:paraId="3BBEE18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 </w:t>
            </w:r>
          </w:p>
          <w:p w14:paraId="24DF2EF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0" w:lineRule="auto"/>
              <w:ind w:lef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Charter/LEA</w:t>
            </w:r>
          </w:p>
        </w:tc>
        <w:tc>
          <w:tcPr>
            <w:tcW w:w="2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BC2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137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§ 711.6. Annual report required under section  1728-A(b) of the act  (24 P. S. § 17-1728- A(b)) must include: </w:t>
            </w:r>
          </w:p>
          <w:p w14:paraId="4CF6ED8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29" w:lineRule="auto"/>
              <w:ind w:left="116" w:righ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number of children  with disabilities in  </w:t>
            </w:r>
          </w:p>
          <w:p w14:paraId="380300D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special education </w:t>
            </w:r>
          </w:p>
          <w:p w14:paraId="6644767F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services,  </w:t>
            </w:r>
          </w:p>
          <w:p w14:paraId="6B82D507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programs and  </w:t>
            </w:r>
          </w:p>
          <w:p w14:paraId="1533672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resources being  </w:t>
            </w:r>
          </w:p>
          <w:p w14:paraId="70091583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86" w:firstLine="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implemented by the  charter school or cyber  charter school staff. </w:t>
            </w:r>
          </w:p>
          <w:p w14:paraId="278B345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services and  </w:t>
            </w:r>
          </w:p>
          <w:p w14:paraId="2263708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38" w:firstLine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programs utilized by  the charter school or  the cyber charter  </w:t>
            </w:r>
          </w:p>
          <w:p w14:paraId="5BE0C81A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through  </w:t>
            </w:r>
          </w:p>
          <w:p w14:paraId="59697E36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contracting with  </w:t>
            </w:r>
          </w:p>
          <w:p w14:paraId="3F1BC59E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1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another public agency,  other </w:t>
            </w:r>
            <w:proofErr w:type="gramStart"/>
            <w:r>
              <w:rPr>
                <w:color w:val="000000"/>
                <w:sz w:val="24"/>
                <w:szCs w:val="24"/>
              </w:rPr>
              <w:t>organizations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or  individuals </w:t>
            </w:r>
          </w:p>
          <w:p w14:paraId="27791CBC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6" w:line="240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The services and  </w:t>
            </w:r>
          </w:p>
          <w:p w14:paraId="6C502612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338" w:firstLine="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programs utilized by  the charter school or  the cyber charter  </w:t>
            </w:r>
          </w:p>
          <w:p w14:paraId="59D16F35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1" w:right="5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school through the  assistance of an  </w:t>
            </w:r>
          </w:p>
          <w:p w14:paraId="52A42908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26" w:right="429" w:firstLin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intermediate unit as  prescribed under  </w:t>
            </w:r>
          </w:p>
          <w:p w14:paraId="7EC6FD8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20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sections 1725-A(a)(4)  and 1744-A(3) of the  act (24 P. S. §§ 17- 1725-A(a)(4) and  </w:t>
            </w:r>
          </w:p>
          <w:p w14:paraId="32F849C1" w14:textId="77777777" w:rsidR="001C4270" w:rsidRDefault="00775E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1744-A(3))</w:t>
            </w:r>
          </w:p>
        </w:tc>
      </w:tr>
    </w:tbl>
    <w:p w14:paraId="772A3C08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4E039B" w14:textId="77777777" w:rsidR="001C4270" w:rsidRDefault="001C4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ED1F2A" w14:textId="77777777" w:rsidR="001C4270" w:rsidRDefault="00775E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June 2022 FINAL 7</w:t>
      </w:r>
    </w:p>
    <w:sectPr w:rsidR="001C4270">
      <w:pgSz w:w="12240" w:h="15840"/>
      <w:pgMar w:top="705" w:right="550" w:bottom="778" w:left="5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70"/>
    <w:rsid w:val="001C4270"/>
    <w:rsid w:val="007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4D34"/>
  <w15:docId w15:val="{66AE1F63-240D-488B-9F58-58FFF7D3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1626</Words>
  <Characters>9273</Characters>
  <Application>Microsoft Office Word</Application>
  <DocSecurity>0</DocSecurity>
  <Lines>77</Lines>
  <Paragraphs>21</Paragraphs>
  <ScaleCrop>false</ScaleCrop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Ranieri</dc:creator>
  <cp:lastModifiedBy>Pam Ranieri</cp:lastModifiedBy>
  <cp:revision>2</cp:revision>
  <dcterms:created xsi:type="dcterms:W3CDTF">2022-10-24T15:14:00Z</dcterms:created>
  <dcterms:modified xsi:type="dcterms:W3CDTF">2022-10-24T15:14:00Z</dcterms:modified>
</cp:coreProperties>
</file>