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7D52" w14:textId="22D0BCC6" w:rsidR="00E74ECE" w:rsidRDefault="00E74ECE" w:rsidP="00D509DB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C4DA9" wp14:editId="01A759A8">
            <wp:simplePos x="0" y="0"/>
            <wp:positionH relativeFrom="margin">
              <wp:align>left</wp:align>
            </wp:positionH>
            <wp:positionV relativeFrom="page">
              <wp:posOffset>393405</wp:posOffset>
            </wp:positionV>
            <wp:extent cx="6483600" cy="1679944"/>
            <wp:effectExtent l="0" t="0" r="0" b="0"/>
            <wp:wrapNone/>
            <wp:docPr id="1" name="Picture 1" descr="PaTTAN - Coffee Breaks for Special Education L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TAN - Coffee Breaks for Special Education Lea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827" cy="168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F87A3" w14:textId="0B24769B" w:rsidR="00E74ECE" w:rsidRDefault="00E74ECE" w:rsidP="00D509DB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29CD0ACD" w14:textId="1E6A20B1" w:rsidR="00E74ECE" w:rsidRDefault="00E74ECE" w:rsidP="00D509DB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57C14BF8" w14:textId="0B7BC127" w:rsidR="00E74ECE" w:rsidRDefault="00E74ECE" w:rsidP="00D509DB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E74ECE">
        <w:rPr>
          <w:rFonts w:ascii="Arial Narrow" w:hAnsi="Arial Narrow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96C63" wp14:editId="0C27446C">
                <wp:simplePos x="0" y="0"/>
                <wp:positionH relativeFrom="margin">
                  <wp:posOffset>-342368</wp:posOffset>
                </wp:positionH>
                <wp:positionV relativeFrom="paragraph">
                  <wp:posOffset>429408</wp:posOffset>
                </wp:positionV>
                <wp:extent cx="7165975" cy="605760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975" cy="60576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9B95" id="Rectangle 2" o:spid="_x0000_s1026" style="position:absolute;margin-left:-26.95pt;margin-top:33.8pt;width:564.25pt;height:47.7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" fillcolor="#630" stroked="f" strokeweight="1pt">
                <w10:wrap anchorx="margin"/>
              </v:rect>
            </w:pict>
          </mc:Fallback>
        </mc:AlternateContent>
      </w:r>
    </w:p>
    <w:p w14:paraId="49D352A8" w14:textId="0FCECC2E" w:rsidR="00B23FA9" w:rsidRPr="00E74ECE" w:rsidRDefault="00832F3D" w:rsidP="00E74ECE">
      <w:pPr>
        <w:spacing w:before="360"/>
        <w:jc w:val="center"/>
        <w:rPr>
          <w:rFonts w:ascii="Arial Narrow" w:hAnsi="Arial Narrow"/>
          <w:b/>
          <w:bCs/>
          <w:color w:val="FFFFFF" w:themeColor="background1"/>
          <w:sz w:val="48"/>
          <w:szCs w:val="48"/>
        </w:rPr>
      </w:pPr>
      <w:r w:rsidRPr="00E74ECE">
        <w:rPr>
          <w:rFonts w:ascii="Arial Narrow" w:hAnsi="Arial Narrow"/>
          <w:b/>
          <w:bCs/>
          <w:color w:val="FFFFFF" w:themeColor="background1"/>
          <w:sz w:val="48"/>
          <w:szCs w:val="48"/>
        </w:rPr>
        <w:t xml:space="preserve">Leader Considerations: </w:t>
      </w:r>
      <w:r w:rsidR="00D509DB" w:rsidRPr="00E74ECE">
        <w:rPr>
          <w:rFonts w:ascii="Arial Narrow" w:hAnsi="Arial Narrow"/>
          <w:b/>
          <w:bCs/>
          <w:color w:val="FFFFFF" w:themeColor="background1"/>
          <w:sz w:val="48"/>
          <w:szCs w:val="48"/>
        </w:rPr>
        <w:t>In</w:t>
      </w:r>
      <w:r w:rsidR="005E71E3" w:rsidRPr="00E74ECE">
        <w:rPr>
          <w:rFonts w:ascii="Arial Narrow" w:hAnsi="Arial Narrow"/>
          <w:b/>
          <w:bCs/>
          <w:color w:val="FFFFFF" w:themeColor="background1"/>
          <w:sz w:val="48"/>
          <w:szCs w:val="48"/>
        </w:rPr>
        <w:t>-</w:t>
      </w:r>
      <w:r w:rsidR="00D509DB" w:rsidRPr="00E74ECE">
        <w:rPr>
          <w:rFonts w:ascii="Arial Narrow" w:hAnsi="Arial Narrow"/>
          <w:b/>
          <w:bCs/>
          <w:color w:val="FFFFFF" w:themeColor="background1"/>
          <w:sz w:val="48"/>
          <w:szCs w:val="48"/>
        </w:rPr>
        <w:t xml:space="preserve">LEA </w:t>
      </w:r>
      <w:r w:rsidR="005E71E3" w:rsidRPr="00E74ECE">
        <w:rPr>
          <w:rFonts w:ascii="Arial Narrow" w:hAnsi="Arial Narrow"/>
          <w:b/>
          <w:bCs/>
          <w:color w:val="FFFFFF" w:themeColor="background1"/>
          <w:sz w:val="48"/>
          <w:szCs w:val="48"/>
        </w:rPr>
        <w:t>Placements</w:t>
      </w:r>
    </w:p>
    <w:p w14:paraId="09312FD0" w14:textId="77777777" w:rsidR="00E74ECE" w:rsidRDefault="00E74ECE" w:rsidP="00E74ECE">
      <w:pPr>
        <w:spacing w:after="0"/>
        <w:rPr>
          <w:rFonts w:ascii="Arial Narrow" w:hAnsi="Arial Narrow"/>
          <w:b/>
          <w:bCs/>
        </w:rPr>
      </w:pPr>
    </w:p>
    <w:p w14:paraId="5CD04B8A" w14:textId="77777777" w:rsidR="00E74ECE" w:rsidRDefault="00E74ECE" w:rsidP="00E74ECE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  <w:sectPr w:rsidR="00E74ECE" w:rsidSect="00E74ECE"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8DF34AA" w14:textId="355018B3" w:rsidR="00491470" w:rsidRPr="00E74ECE" w:rsidRDefault="00491470" w:rsidP="00ED715F">
      <w:pPr>
        <w:pStyle w:val="ListParagraph"/>
        <w:numPr>
          <w:ilvl w:val="0"/>
          <w:numId w:val="3"/>
        </w:numPr>
        <w:spacing w:after="0"/>
        <w:ind w:left="450" w:hanging="450"/>
        <w:rPr>
          <w:rFonts w:ascii="Arial Narrow" w:hAnsi="Arial Narrow"/>
        </w:rPr>
      </w:pPr>
      <w:r w:rsidRPr="00E74ECE">
        <w:rPr>
          <w:rFonts w:ascii="Arial Narrow" w:hAnsi="Arial Narrow"/>
        </w:rPr>
        <w:t xml:space="preserve">How do you know that all relevant staff </w:t>
      </w:r>
      <w:r w:rsidR="000F3C75" w:rsidRPr="00E74ECE">
        <w:rPr>
          <w:rFonts w:ascii="Arial Narrow" w:hAnsi="Arial Narrow"/>
        </w:rPr>
        <w:t>are proficient at calculating Penn Data?</w:t>
      </w:r>
    </w:p>
    <w:p w14:paraId="1773A456" w14:textId="77777777" w:rsidR="0026594C" w:rsidRPr="00CD7516" w:rsidRDefault="0026594C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6A588F3D" w14:textId="7D975AE9" w:rsidR="00C46FB2" w:rsidRPr="00CD7516" w:rsidRDefault="00C46FB2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>How do you know that all staff understand</w:t>
      </w:r>
      <w:r w:rsidR="009F4FCE" w:rsidRPr="00CD7516">
        <w:rPr>
          <w:rFonts w:ascii="Arial Narrow" w:hAnsi="Arial Narrow"/>
        </w:rPr>
        <w:t xml:space="preserve"> that “Amount of Special Education” in </w:t>
      </w:r>
      <w:r w:rsidR="00F121F8" w:rsidRPr="00CD7516">
        <w:rPr>
          <w:rFonts w:ascii="Arial Narrow" w:hAnsi="Arial Narrow"/>
        </w:rPr>
        <w:t>section VII of the IEP</w:t>
      </w:r>
      <w:r w:rsidR="0026594C" w:rsidRPr="00CD7516">
        <w:rPr>
          <w:rFonts w:ascii="Arial Narrow" w:hAnsi="Arial Narrow"/>
        </w:rPr>
        <w:t xml:space="preserve"> is completely independent from Penn Data?</w:t>
      </w:r>
    </w:p>
    <w:p w14:paraId="27AC0A70" w14:textId="77777777" w:rsidR="000F3C75" w:rsidRPr="00CD7516" w:rsidRDefault="000F3C75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5AAA4066" w14:textId="2F88A99A" w:rsidR="00D509DB" w:rsidRPr="00CD7516" w:rsidRDefault="00BF2F70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>Is</w:t>
      </w:r>
      <w:r w:rsidR="00EF0048" w:rsidRPr="00CD7516">
        <w:rPr>
          <w:rFonts w:ascii="Arial Narrow" w:hAnsi="Arial Narrow"/>
        </w:rPr>
        <w:t xml:space="preserve"> you</w:t>
      </w:r>
      <w:r w:rsidRPr="00CD7516">
        <w:rPr>
          <w:rFonts w:ascii="Arial Narrow" w:hAnsi="Arial Narrow"/>
        </w:rPr>
        <w:t>r</w:t>
      </w:r>
      <w:r w:rsidR="00EF0048" w:rsidRPr="00CD7516">
        <w:rPr>
          <w:rFonts w:ascii="Arial Narrow" w:hAnsi="Arial Narrow"/>
        </w:rPr>
        <w:t xml:space="preserve"> educational placement/LRE </w:t>
      </w:r>
      <w:r w:rsidRPr="00CD7516">
        <w:rPr>
          <w:rFonts w:ascii="Arial Narrow" w:hAnsi="Arial Narrow"/>
        </w:rPr>
        <w:t xml:space="preserve">data </w:t>
      </w:r>
      <w:r w:rsidR="00471E10" w:rsidRPr="00CD7516">
        <w:rPr>
          <w:rFonts w:ascii="Arial Narrow" w:hAnsi="Arial Narrow"/>
        </w:rPr>
        <w:t>aligned</w:t>
      </w:r>
      <w:r w:rsidRPr="00CD7516">
        <w:rPr>
          <w:rFonts w:ascii="Arial Narrow" w:hAnsi="Arial Narrow"/>
        </w:rPr>
        <w:t xml:space="preserve"> with the state average on your </w:t>
      </w:r>
      <w:r w:rsidR="00471E10" w:rsidRPr="00CD7516">
        <w:rPr>
          <w:rFonts w:ascii="Arial Narrow" w:hAnsi="Arial Narrow"/>
        </w:rPr>
        <w:t>Special Education Data Report (</w:t>
      </w:r>
      <w:r w:rsidRPr="00CD7516">
        <w:rPr>
          <w:rFonts w:ascii="Arial Narrow" w:hAnsi="Arial Narrow"/>
        </w:rPr>
        <w:t>SEDR</w:t>
      </w:r>
      <w:r w:rsidR="00471E10" w:rsidRPr="00CD7516">
        <w:rPr>
          <w:rFonts w:ascii="Arial Narrow" w:hAnsi="Arial Narrow"/>
        </w:rPr>
        <w:t>)</w:t>
      </w:r>
      <w:r w:rsidR="00D509DB" w:rsidRPr="00CD7516">
        <w:rPr>
          <w:rFonts w:ascii="Arial Narrow" w:hAnsi="Arial Narrow"/>
        </w:rPr>
        <w:t>?</w:t>
      </w:r>
    </w:p>
    <w:p w14:paraId="11BDE619" w14:textId="77777777" w:rsidR="00D509DB" w:rsidRPr="00CD7516" w:rsidRDefault="00D509DB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217CA7CD" w14:textId="77777777" w:rsidR="00543D5A" w:rsidRPr="00CD7516" w:rsidRDefault="00543D5A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>What process does your LEA follow to ensure consideration of least restrictive environments prior to discussion of more restrictive placements?</w:t>
      </w:r>
    </w:p>
    <w:p w14:paraId="1F16FB48" w14:textId="77777777" w:rsidR="00D509DB" w:rsidRPr="00CD7516" w:rsidRDefault="00D509DB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420980BE" w14:textId="322C964C" w:rsidR="00D509DB" w:rsidRPr="00CD7516" w:rsidRDefault="00D509DB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>Does your LEA have a continuum of placement options available? Are staff aware</w:t>
      </w:r>
      <w:r w:rsidR="005A25EF" w:rsidRPr="00CD7516">
        <w:rPr>
          <w:rFonts w:ascii="Arial Narrow" w:hAnsi="Arial Narrow"/>
        </w:rPr>
        <w:t xml:space="preserve"> of the various options</w:t>
      </w:r>
      <w:r w:rsidRPr="00CD7516">
        <w:rPr>
          <w:rFonts w:ascii="Arial Narrow" w:hAnsi="Arial Narrow"/>
        </w:rPr>
        <w:t>?</w:t>
      </w:r>
    </w:p>
    <w:p w14:paraId="422AC572" w14:textId="77777777" w:rsidR="004119B6" w:rsidRPr="00CD7516" w:rsidRDefault="004119B6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738EA3B1" w14:textId="772B20A3" w:rsidR="004119B6" w:rsidRPr="00CD7516" w:rsidRDefault="004119B6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 xml:space="preserve">What missing elements of the existing program can you identify that would allow more students to be in general education settings for additional portions of the day? </w:t>
      </w:r>
    </w:p>
    <w:p w14:paraId="4C08F417" w14:textId="77777777" w:rsidR="00D509DB" w:rsidRPr="00CD7516" w:rsidRDefault="00D509DB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67DC3D1A" w14:textId="40BD9083" w:rsidR="00D509DB" w:rsidRPr="00CD7516" w:rsidRDefault="00471E10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 xml:space="preserve">What professional development is </w:t>
      </w:r>
      <w:r w:rsidR="00BC67AB" w:rsidRPr="00CD7516">
        <w:rPr>
          <w:rFonts w:ascii="Arial Narrow" w:hAnsi="Arial Narrow"/>
        </w:rPr>
        <w:t>needed by staff to build the capacity needed to implement improved LRE efforts (e.g., MTSS, Universal Design for Learning (UDL), school-wide positive behavior)</w:t>
      </w:r>
    </w:p>
    <w:p w14:paraId="37342E2D" w14:textId="77777777" w:rsidR="00D509DB" w:rsidRPr="00CD7516" w:rsidRDefault="00D509DB" w:rsidP="00ED715F">
      <w:pPr>
        <w:pStyle w:val="ListParagraph"/>
        <w:spacing w:after="0"/>
        <w:ind w:left="450" w:hanging="450"/>
        <w:rPr>
          <w:rFonts w:ascii="Arial Narrow" w:hAnsi="Arial Narrow"/>
        </w:rPr>
      </w:pPr>
    </w:p>
    <w:p w14:paraId="492D64E0" w14:textId="2EE290B6" w:rsidR="00D509DB" w:rsidRDefault="00BC67AB" w:rsidP="00ED715F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 Narrow" w:hAnsi="Arial Narrow"/>
        </w:rPr>
      </w:pPr>
      <w:r w:rsidRPr="00CD7516">
        <w:rPr>
          <w:rFonts w:ascii="Arial Narrow" w:hAnsi="Arial Narrow"/>
        </w:rPr>
        <w:t>How do IEP teams process and actualize agreed-upon recommendations from the school psychologist in the evaluation and reevaluation reports, including Independent Educational Evaluations (IEEs)?</w:t>
      </w:r>
    </w:p>
    <w:p w14:paraId="44D651D6" w14:textId="30919505" w:rsidR="00ED715F" w:rsidRPr="00CD7516" w:rsidRDefault="00ED715F" w:rsidP="00ED715F">
      <w:pPr>
        <w:pStyle w:val="ListParagraph"/>
        <w:spacing w:after="0"/>
        <w:ind w:left="45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E9FAE" wp14:editId="20B428DF">
                <wp:simplePos x="0" y="0"/>
                <wp:positionH relativeFrom="column">
                  <wp:posOffset>-342368</wp:posOffset>
                </wp:positionH>
                <wp:positionV relativeFrom="paragraph">
                  <wp:posOffset>564441</wp:posOffset>
                </wp:positionV>
                <wp:extent cx="7165975" cy="393405"/>
                <wp:effectExtent l="0" t="0" r="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975" cy="39340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1ED1D" id="Rectangle 3" o:spid="_x0000_s1026" style="position:absolute;margin-left:-26.95pt;margin-top:44.45pt;width:564.2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" fillcolor="#630" stroked="f" strokeweight="1pt"/>
            </w:pict>
          </mc:Fallback>
        </mc:AlternateContent>
      </w:r>
    </w:p>
    <w:p w14:paraId="793CE81E" w14:textId="01809A44" w:rsidR="00BC67AB" w:rsidRPr="00CD7516" w:rsidRDefault="00BC67AB" w:rsidP="00ED715F">
      <w:pPr>
        <w:pStyle w:val="ListParagraph"/>
        <w:numPr>
          <w:ilvl w:val="0"/>
          <w:numId w:val="1"/>
        </w:numPr>
        <w:spacing w:after="0"/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>What protocol or process does your LEA follow to determine if paraprofessional support is needed, for what purposes, and in what settings?</w:t>
      </w:r>
    </w:p>
    <w:p w14:paraId="736AE5B8" w14:textId="77777777" w:rsidR="00D509DB" w:rsidRPr="00CD7516" w:rsidRDefault="00D509DB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4ACA0F9D" w14:textId="42D77352" w:rsidR="00062396" w:rsidRPr="00CD7516" w:rsidRDefault="00BC67AB" w:rsidP="00ED715F">
      <w:pPr>
        <w:pStyle w:val="ListParagraph"/>
        <w:numPr>
          <w:ilvl w:val="0"/>
          <w:numId w:val="1"/>
        </w:numPr>
        <w:spacing w:after="0"/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>What training is required to ensure paraprofessionals ob</w:t>
      </w:r>
      <w:r w:rsidR="005F68F1" w:rsidRPr="00CD7516">
        <w:rPr>
          <w:rFonts w:ascii="Arial Narrow" w:hAnsi="Arial Narrow"/>
        </w:rPr>
        <w:t>tain and maintain the knowledge and skills needed to support students in both general and special education settings?</w:t>
      </w:r>
    </w:p>
    <w:p w14:paraId="07328C89" w14:textId="77777777" w:rsidR="005F68F1" w:rsidRPr="00CD7516" w:rsidRDefault="005F68F1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66F461F3" w14:textId="06D19ACE" w:rsidR="00D509DB" w:rsidRPr="00CD7516" w:rsidRDefault="005F68F1" w:rsidP="00ED715F">
      <w:pPr>
        <w:pStyle w:val="ListParagraph"/>
        <w:numPr>
          <w:ilvl w:val="0"/>
          <w:numId w:val="1"/>
        </w:numPr>
        <w:spacing w:after="0"/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>How do IEP teams set data goals to determine the appropriate time to discuss the fading of paraprofessional supports?</w:t>
      </w:r>
    </w:p>
    <w:p w14:paraId="63A25DC6" w14:textId="77777777" w:rsidR="00D509DB" w:rsidRPr="00CD7516" w:rsidRDefault="00D509DB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0E0DD81C" w14:textId="20050263" w:rsidR="00E74ECE" w:rsidRDefault="00D509DB" w:rsidP="00ED715F">
      <w:pPr>
        <w:pStyle w:val="ListParagraph"/>
        <w:numPr>
          <w:ilvl w:val="0"/>
          <w:numId w:val="1"/>
        </w:numPr>
        <w:spacing w:after="0"/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>What parent</w:t>
      </w:r>
      <w:r w:rsidR="005F68F1" w:rsidRPr="00CD7516">
        <w:rPr>
          <w:rFonts w:ascii="Arial Narrow" w:hAnsi="Arial Narrow"/>
        </w:rPr>
        <w:t>/caregiver</w:t>
      </w:r>
      <w:r w:rsidRPr="00CD7516">
        <w:rPr>
          <w:rFonts w:ascii="Arial Narrow" w:hAnsi="Arial Narrow"/>
        </w:rPr>
        <w:t xml:space="preserve"> training may be needed </w:t>
      </w:r>
      <w:r w:rsidR="005F68F1" w:rsidRPr="00CD7516">
        <w:rPr>
          <w:rFonts w:ascii="Arial Narrow" w:hAnsi="Arial Narrow"/>
        </w:rPr>
        <w:t>to increase</w:t>
      </w:r>
      <w:r w:rsidRPr="00CD7516">
        <w:rPr>
          <w:rFonts w:ascii="Arial Narrow" w:hAnsi="Arial Narrow"/>
        </w:rPr>
        <w:t xml:space="preserve"> students’ time in general education settings?</w:t>
      </w:r>
    </w:p>
    <w:p w14:paraId="7B395904" w14:textId="77777777" w:rsidR="00ED715F" w:rsidRDefault="00ED715F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38DD674C" w14:textId="20D0B0EB" w:rsidR="00ED715F" w:rsidRDefault="006554D2" w:rsidP="00ED715F">
      <w:pPr>
        <w:pStyle w:val="ListParagraph"/>
        <w:numPr>
          <w:ilvl w:val="0"/>
          <w:numId w:val="1"/>
        </w:numPr>
        <w:spacing w:before="240" w:after="0"/>
        <w:ind w:left="450"/>
        <w:rPr>
          <w:rFonts w:ascii="Arial Narrow" w:hAnsi="Arial Narrow"/>
        </w:rPr>
      </w:pPr>
      <w:r w:rsidRPr="00E74ECE">
        <w:rPr>
          <w:rFonts w:ascii="Arial Narrow" w:hAnsi="Arial Narrow"/>
        </w:rPr>
        <w:t>Do you meet with the LEA’s business manager and other LEA leadership to discuss cost analyses with regards to LRE improvement strategies?</w:t>
      </w:r>
    </w:p>
    <w:p w14:paraId="011FE6D7" w14:textId="77777777" w:rsidR="00ED715F" w:rsidRDefault="00ED715F" w:rsidP="00ED715F">
      <w:pPr>
        <w:pStyle w:val="ListParagraph"/>
        <w:spacing w:before="240" w:after="0"/>
        <w:ind w:left="450" w:hanging="360"/>
        <w:rPr>
          <w:rFonts w:ascii="Arial Narrow" w:hAnsi="Arial Narrow"/>
        </w:rPr>
      </w:pPr>
    </w:p>
    <w:p w14:paraId="2E96D8C0" w14:textId="53E95136" w:rsidR="00C655ED" w:rsidRPr="00ED715F" w:rsidRDefault="00C655ED" w:rsidP="00ED715F">
      <w:pPr>
        <w:pStyle w:val="ListParagraph"/>
        <w:numPr>
          <w:ilvl w:val="0"/>
          <w:numId w:val="1"/>
        </w:numPr>
        <w:spacing w:before="240" w:after="0"/>
        <w:ind w:left="450"/>
        <w:rPr>
          <w:rFonts w:ascii="Arial Narrow" w:hAnsi="Arial Narrow"/>
        </w:rPr>
      </w:pPr>
      <w:r w:rsidRPr="00ED715F">
        <w:rPr>
          <w:rFonts w:ascii="Arial Narrow" w:hAnsi="Arial Narrow"/>
        </w:rPr>
        <w:t>Who makes the decisions about student placement and supports when significant funding will likely be involved? Is it the IEP team/special education department or the business office?</w:t>
      </w:r>
    </w:p>
    <w:p w14:paraId="4157F306" w14:textId="77777777" w:rsidR="00D509DB" w:rsidRPr="00CD7516" w:rsidRDefault="00D509DB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791EEE7B" w14:textId="20651BB9" w:rsidR="00D509DB" w:rsidRPr="00CD7516" w:rsidRDefault="00CF63B1" w:rsidP="00ED715F">
      <w:pPr>
        <w:pStyle w:val="ListParagraph"/>
        <w:numPr>
          <w:ilvl w:val="0"/>
          <w:numId w:val="1"/>
        </w:numPr>
        <w:spacing w:after="0"/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 xml:space="preserve">What transition planning exists prior to </w:t>
      </w:r>
      <w:r w:rsidR="00013E48" w:rsidRPr="00CD7516">
        <w:rPr>
          <w:rFonts w:ascii="Arial Narrow" w:hAnsi="Arial Narrow"/>
        </w:rPr>
        <w:t xml:space="preserve">a student’s change to a less restrictive environment and </w:t>
      </w:r>
      <w:r w:rsidR="00FF35A9" w:rsidRPr="00CD7516">
        <w:rPr>
          <w:rFonts w:ascii="Arial Narrow" w:hAnsi="Arial Narrow"/>
        </w:rPr>
        <w:t xml:space="preserve">are all stake holders included? </w:t>
      </w:r>
    </w:p>
    <w:p w14:paraId="5FE2CDA7" w14:textId="77777777" w:rsidR="00F8004C" w:rsidRPr="00CD7516" w:rsidRDefault="00F8004C" w:rsidP="00ED715F">
      <w:pPr>
        <w:pStyle w:val="ListParagraph"/>
        <w:spacing w:after="0"/>
        <w:ind w:left="450" w:hanging="360"/>
        <w:rPr>
          <w:rFonts w:ascii="Arial Narrow" w:hAnsi="Arial Narrow"/>
        </w:rPr>
      </w:pPr>
    </w:p>
    <w:p w14:paraId="32AFCC9C" w14:textId="1281BC46" w:rsidR="00D509DB" w:rsidRPr="00CD7516" w:rsidRDefault="00D509DB" w:rsidP="00ED715F">
      <w:pPr>
        <w:pStyle w:val="ListParagraph"/>
        <w:numPr>
          <w:ilvl w:val="0"/>
          <w:numId w:val="1"/>
        </w:numPr>
        <w:ind w:left="450"/>
        <w:rPr>
          <w:rFonts w:ascii="Arial Narrow" w:hAnsi="Arial Narrow"/>
        </w:rPr>
      </w:pPr>
      <w:r w:rsidRPr="00CD7516">
        <w:rPr>
          <w:rFonts w:ascii="Arial Narrow" w:hAnsi="Arial Narrow"/>
        </w:rPr>
        <w:t xml:space="preserve">If there is a predominant type of support represented in more restrictive placements, what ongoing </w:t>
      </w:r>
      <w:r w:rsidR="006C1AB4" w:rsidRPr="00CD7516">
        <w:rPr>
          <w:rFonts w:ascii="Arial Narrow" w:hAnsi="Arial Narrow"/>
        </w:rPr>
        <w:t>professional development</w:t>
      </w:r>
      <w:r w:rsidRPr="00CD7516">
        <w:rPr>
          <w:rFonts w:ascii="Arial Narrow" w:hAnsi="Arial Narrow"/>
        </w:rPr>
        <w:t xml:space="preserve"> exists to prepare staff for working with students with those support needs?</w:t>
      </w:r>
    </w:p>
    <w:p w14:paraId="031DDB33" w14:textId="77777777" w:rsidR="00D509DB" w:rsidRPr="00CD7516" w:rsidRDefault="00D509DB" w:rsidP="00D509DB">
      <w:pPr>
        <w:pStyle w:val="ListParagraph"/>
        <w:rPr>
          <w:rFonts w:ascii="Arial Narrow" w:hAnsi="Arial Narrow"/>
        </w:rPr>
      </w:pPr>
    </w:p>
    <w:sectPr w:rsidR="00D509DB" w:rsidRPr="00CD7516" w:rsidSect="00E74ECE">
      <w:type w:val="continuous"/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7AB"/>
    <w:multiLevelType w:val="hybridMultilevel"/>
    <w:tmpl w:val="20B29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949"/>
    <w:multiLevelType w:val="hybridMultilevel"/>
    <w:tmpl w:val="FA9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4A0B"/>
    <w:multiLevelType w:val="hybridMultilevel"/>
    <w:tmpl w:val="73285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DB"/>
    <w:rsid w:val="00013E48"/>
    <w:rsid w:val="00062396"/>
    <w:rsid w:val="000F3C75"/>
    <w:rsid w:val="001454C6"/>
    <w:rsid w:val="0026594C"/>
    <w:rsid w:val="00357186"/>
    <w:rsid w:val="004119B6"/>
    <w:rsid w:val="00471E10"/>
    <w:rsid w:val="00491470"/>
    <w:rsid w:val="004C14D3"/>
    <w:rsid w:val="00543D5A"/>
    <w:rsid w:val="005A25EF"/>
    <w:rsid w:val="005E71E3"/>
    <w:rsid w:val="005F68F1"/>
    <w:rsid w:val="006054F3"/>
    <w:rsid w:val="006554D2"/>
    <w:rsid w:val="006C1AB4"/>
    <w:rsid w:val="00785F9D"/>
    <w:rsid w:val="00832F3D"/>
    <w:rsid w:val="00833908"/>
    <w:rsid w:val="008E000A"/>
    <w:rsid w:val="009E0275"/>
    <w:rsid w:val="009F4FCE"/>
    <w:rsid w:val="00B23FA9"/>
    <w:rsid w:val="00B46DA2"/>
    <w:rsid w:val="00BC67AB"/>
    <w:rsid w:val="00BF2F70"/>
    <w:rsid w:val="00C46FB2"/>
    <w:rsid w:val="00C655ED"/>
    <w:rsid w:val="00C97A99"/>
    <w:rsid w:val="00CD7516"/>
    <w:rsid w:val="00CF63B1"/>
    <w:rsid w:val="00D509DB"/>
    <w:rsid w:val="00E74ECE"/>
    <w:rsid w:val="00ED715F"/>
    <w:rsid w:val="00EF0048"/>
    <w:rsid w:val="00F121F8"/>
    <w:rsid w:val="00F8004C"/>
    <w:rsid w:val="00FA35F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98E6"/>
  <w15:chartTrackingRefBased/>
  <w15:docId w15:val="{464E9178-E278-42F9-8A86-6F0ABFA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Crouch</dc:creator>
  <cp:keywords/>
  <dc:description/>
  <cp:lastModifiedBy>Pam Ranieri</cp:lastModifiedBy>
  <cp:revision>2</cp:revision>
  <dcterms:created xsi:type="dcterms:W3CDTF">2021-11-22T15:21:00Z</dcterms:created>
  <dcterms:modified xsi:type="dcterms:W3CDTF">2021-11-22T15:21:00Z</dcterms:modified>
</cp:coreProperties>
</file>